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黑体" w:eastAsia="黑体"/>
          <w:sz w:val="38"/>
        </w:rPr>
      </w:pPr>
      <w:r>
        <w:rPr>
          <w:rFonts w:hint="eastAsia" w:ascii="黑体" w:eastAsia="黑体"/>
          <w:sz w:val="38"/>
        </w:rPr>
        <w:t>西北农林科技大学夏季作息时间表</w:t>
      </w:r>
    </w:p>
    <w:tbl>
      <w:tblPr>
        <w:tblStyle w:val="5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2194"/>
        <w:gridCol w:w="5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0" w:type="dxa"/>
            <w:gridSpan w:val="2"/>
            <w:vAlign w:val="center"/>
          </w:tcPr>
          <w:p>
            <w:pPr>
              <w:tabs>
                <w:tab w:val="left" w:pos="1095"/>
              </w:tabs>
              <w:spacing w:line="560" w:lineRule="exact"/>
              <w:jc w:val="center"/>
              <w:rPr>
                <w:rFonts w:ascii="黑体" w:eastAsia="黑体"/>
                <w:sz w:val="30"/>
              </w:rPr>
            </w:pPr>
            <w:r>
              <w:rPr>
                <w:rFonts w:hint="eastAsia" w:ascii="黑体" w:eastAsia="黑体"/>
                <w:sz w:val="32"/>
              </w:rPr>
              <w:t>项  目</w:t>
            </w:r>
          </w:p>
        </w:tc>
        <w:tc>
          <w:tcPr>
            <w:tcW w:w="5604" w:type="dxa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作息时间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（201</w:t>
            </w:r>
            <w:r>
              <w:rPr>
                <w:rFonts w:hint="eastAsia" w:eastAsia="仿宋_GB2312"/>
                <w:sz w:val="30"/>
                <w:lang w:val="en-US" w:eastAsia="zh-CN"/>
              </w:rPr>
              <w:t>8</w:t>
            </w:r>
            <w:r>
              <w:rPr>
                <w:rFonts w:hint="eastAsia" w:eastAsia="仿宋_GB2312"/>
                <w:sz w:val="30"/>
              </w:rPr>
              <w:t>年5月1日至201</w:t>
            </w:r>
            <w:r>
              <w:rPr>
                <w:rFonts w:hint="eastAsia" w:eastAsia="仿宋_GB2312"/>
                <w:sz w:val="30"/>
                <w:lang w:val="en-US" w:eastAsia="zh-CN"/>
              </w:rPr>
              <w:t>8</w:t>
            </w:r>
            <w:r>
              <w:rPr>
                <w:rFonts w:hint="eastAsia" w:eastAsia="仿宋_GB2312"/>
                <w:sz w:val="30"/>
              </w:rPr>
              <w:t>年9月30日）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0" w:type="dxa"/>
            <w:gridSpan w:val="2"/>
          </w:tcPr>
          <w:p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起  床</w:t>
            </w:r>
          </w:p>
          <w:p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早  操</w:t>
            </w:r>
          </w:p>
          <w:p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早  餐  早自习</w:t>
            </w:r>
          </w:p>
          <w:p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预  备</w:t>
            </w:r>
          </w:p>
        </w:tc>
        <w:tc>
          <w:tcPr>
            <w:tcW w:w="5604" w:type="dxa"/>
          </w:tcPr>
          <w:p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6:30</w:t>
            </w:r>
          </w:p>
          <w:p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6:40</w:t>
            </w:r>
            <w:r>
              <w:rPr>
                <w:rFonts w:hint="eastAsia" w:eastAsia="仿宋_GB2312"/>
                <w:sz w:val="30"/>
              </w:rPr>
              <w:t>—</w:t>
            </w:r>
            <w:r>
              <w:rPr>
                <w:rFonts w:eastAsia="仿宋_GB2312"/>
                <w:sz w:val="30"/>
              </w:rPr>
              <w:t>7:00</w:t>
            </w:r>
          </w:p>
          <w:p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7:00—7:50</w:t>
            </w:r>
          </w:p>
          <w:p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7:50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  <w:vAlign w:val="center"/>
          </w:tcPr>
          <w:p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上</w:t>
            </w:r>
          </w:p>
          <w:p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课</w:t>
            </w:r>
          </w:p>
          <w:p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办</w:t>
            </w:r>
          </w:p>
          <w:p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公</w:t>
            </w:r>
          </w:p>
        </w:tc>
        <w:tc>
          <w:tcPr>
            <w:tcW w:w="2194" w:type="dxa"/>
          </w:tcPr>
          <w:p>
            <w:pPr>
              <w:spacing w:line="580" w:lineRule="exact"/>
              <w:ind w:left="117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第一节</w:t>
            </w:r>
          </w:p>
          <w:p>
            <w:pPr>
              <w:spacing w:line="580" w:lineRule="exact"/>
              <w:ind w:left="117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第二节</w:t>
            </w:r>
          </w:p>
          <w:p>
            <w:pPr>
              <w:spacing w:line="580" w:lineRule="exact"/>
              <w:ind w:left="117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课间操</w:t>
            </w:r>
          </w:p>
          <w:p>
            <w:pPr>
              <w:spacing w:line="580" w:lineRule="exact"/>
              <w:ind w:left="117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第三节</w:t>
            </w:r>
          </w:p>
          <w:p>
            <w:pPr>
              <w:spacing w:line="580" w:lineRule="exact"/>
              <w:ind w:firstLine="122" w:firstLineChars="41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第四节</w:t>
            </w:r>
          </w:p>
        </w:tc>
        <w:tc>
          <w:tcPr>
            <w:tcW w:w="5604" w:type="dxa"/>
          </w:tcPr>
          <w:p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8:00—8:50</w:t>
            </w:r>
          </w:p>
          <w:p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9:00—9:50</w:t>
            </w:r>
          </w:p>
          <w:p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9:50—10:10</w:t>
            </w:r>
          </w:p>
          <w:p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10:10—11:00</w:t>
            </w:r>
          </w:p>
          <w:p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11:10—12:00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0" w:type="dxa"/>
            <w:gridSpan w:val="2"/>
          </w:tcPr>
          <w:p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午餐  午休</w:t>
            </w:r>
          </w:p>
          <w:p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预备</w:t>
            </w:r>
          </w:p>
        </w:tc>
        <w:tc>
          <w:tcPr>
            <w:tcW w:w="5604" w:type="dxa"/>
          </w:tcPr>
          <w:p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12:00—14:20</w:t>
            </w:r>
          </w:p>
          <w:p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14:20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上</w:t>
            </w:r>
          </w:p>
          <w:p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课</w:t>
            </w:r>
          </w:p>
          <w:p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办</w:t>
            </w:r>
          </w:p>
          <w:p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公</w:t>
            </w:r>
          </w:p>
        </w:tc>
        <w:tc>
          <w:tcPr>
            <w:tcW w:w="2194" w:type="dxa"/>
          </w:tcPr>
          <w:p>
            <w:pPr>
              <w:spacing w:line="580" w:lineRule="exact"/>
              <w:ind w:left="117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第五节</w:t>
            </w:r>
          </w:p>
          <w:p>
            <w:pPr>
              <w:spacing w:line="580" w:lineRule="exact"/>
              <w:ind w:left="117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第六节</w:t>
            </w:r>
          </w:p>
          <w:p>
            <w:pPr>
              <w:spacing w:line="580" w:lineRule="exact"/>
              <w:ind w:left="117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第七节</w:t>
            </w:r>
          </w:p>
          <w:p>
            <w:pPr>
              <w:spacing w:line="580" w:lineRule="exact"/>
              <w:ind w:left="117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第八节</w:t>
            </w:r>
          </w:p>
        </w:tc>
        <w:tc>
          <w:tcPr>
            <w:tcW w:w="5604" w:type="dxa"/>
          </w:tcPr>
          <w:p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14:30—15:20</w:t>
            </w:r>
          </w:p>
          <w:p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15:30—16:20</w:t>
            </w:r>
          </w:p>
          <w:p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16:30—17:20</w:t>
            </w:r>
          </w:p>
          <w:p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17:30—18:20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0" w:type="dxa"/>
            <w:gridSpan w:val="2"/>
          </w:tcPr>
          <w:p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晚餐</w:t>
            </w:r>
          </w:p>
          <w:p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晚自习</w:t>
            </w:r>
          </w:p>
          <w:p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就寝</w:t>
            </w:r>
          </w:p>
        </w:tc>
        <w:tc>
          <w:tcPr>
            <w:tcW w:w="5604" w:type="dxa"/>
          </w:tcPr>
          <w:p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18:</w:t>
            </w:r>
            <w:r>
              <w:rPr>
                <w:rFonts w:hint="eastAsia" w:eastAsia="仿宋_GB2312"/>
                <w:sz w:val="30"/>
              </w:rPr>
              <w:t>3</w:t>
            </w:r>
            <w:r>
              <w:rPr>
                <w:rFonts w:eastAsia="仿宋_GB2312"/>
                <w:sz w:val="30"/>
              </w:rPr>
              <w:t>0</w:t>
            </w:r>
          </w:p>
          <w:p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19:30—21:30</w:t>
            </w:r>
          </w:p>
          <w:p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23:00</w:t>
            </w:r>
          </w:p>
        </w:tc>
      </w:tr>
    </w:tbl>
    <w:p>
      <w:pPr>
        <w:ind w:firstLine="3900" w:firstLineChars="1300"/>
        <w:rPr>
          <w:rFonts w:ascii="仿宋_GB2312" w:eastAsia="仿宋_GB2312"/>
          <w:sz w:val="30"/>
        </w:rPr>
      </w:pPr>
    </w:p>
    <w:p>
      <w:pPr>
        <w:ind w:firstLine="3900" w:firstLineChars="13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201</w:t>
      </w:r>
      <w:r>
        <w:rPr>
          <w:rFonts w:hint="eastAsia" w:eastAsia="仿宋_GB2312"/>
          <w:sz w:val="30"/>
          <w:lang w:val="en-US" w:eastAsia="zh-CN"/>
        </w:rPr>
        <w:t>8</w:t>
      </w:r>
      <w:bookmarkStart w:id="0" w:name="_GoBack"/>
      <w:bookmarkEnd w:id="0"/>
      <w:r>
        <w:rPr>
          <w:rFonts w:hint="eastAsia" w:eastAsia="仿宋_GB2312"/>
          <w:sz w:val="30"/>
        </w:rPr>
        <w:t>年5月1日起执行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00D8"/>
    <w:rsid w:val="002A402B"/>
    <w:rsid w:val="006E47D2"/>
    <w:rsid w:val="00982E0C"/>
    <w:rsid w:val="00983C8D"/>
    <w:rsid w:val="00C900D8"/>
    <w:rsid w:val="05C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XN</Company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2017-04-17T07:34:00Z</dcterms:created>
  <dc:creator>王庆</dc:creator>
  <cp:lastModifiedBy>浮华若梦1376920333</cp:lastModifiedBy>
  <dcterms:modified xsi:type="dcterms:W3CDTF">2018-04-24T07:48:33Z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