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D88" w:rsidRPr="00484CF9" w:rsidRDefault="00484CF9" w:rsidP="003F0D88">
      <w:pPr>
        <w:jc w:val="left"/>
        <w:rPr>
          <w:rFonts w:asciiTheme="minorEastAsia" w:eastAsiaTheme="minorEastAsia" w:hAnsiTheme="minorEastAsia"/>
          <w:b/>
          <w:bCs/>
          <w:color w:val="000000"/>
          <w:sz w:val="32"/>
          <w:szCs w:val="32"/>
        </w:rPr>
      </w:pPr>
      <w:r w:rsidRPr="00484CF9">
        <w:rPr>
          <w:rFonts w:asciiTheme="minorEastAsia" w:eastAsiaTheme="minorEastAsia" w:hAnsiTheme="minorEastAsia" w:hint="eastAsia"/>
          <w:b/>
          <w:bCs/>
          <w:color w:val="000000"/>
          <w:sz w:val="32"/>
          <w:szCs w:val="32"/>
        </w:rPr>
        <w:t>附件</w:t>
      </w:r>
      <w:r w:rsidRPr="00484CF9">
        <w:rPr>
          <w:rFonts w:asciiTheme="minorEastAsia" w:eastAsiaTheme="minorEastAsia" w:hAnsiTheme="minorEastAsia"/>
          <w:b/>
          <w:bCs/>
          <w:color w:val="000000"/>
          <w:sz w:val="32"/>
          <w:szCs w:val="32"/>
        </w:rPr>
        <w:t>2</w:t>
      </w:r>
      <w:r w:rsidRPr="00484CF9">
        <w:rPr>
          <w:rFonts w:asciiTheme="minorEastAsia" w:eastAsiaTheme="minorEastAsia" w:hAnsiTheme="minorEastAsia" w:hint="eastAsia"/>
          <w:b/>
          <w:bCs/>
          <w:color w:val="000000"/>
          <w:sz w:val="32"/>
          <w:szCs w:val="32"/>
        </w:rPr>
        <w:t>：</w:t>
      </w: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spacing w:line="1200" w:lineRule="exact"/>
        <w:jc w:val="center"/>
        <w:rPr>
          <w:rFonts w:ascii="黑体" w:eastAsia="黑体"/>
          <w:b/>
          <w:bCs/>
          <w:color w:val="000000"/>
          <w:sz w:val="44"/>
          <w:szCs w:val="44"/>
        </w:rPr>
      </w:pPr>
      <w:r w:rsidRPr="00FB4904">
        <w:rPr>
          <w:rFonts w:ascii="黑体" w:eastAsia="黑体" w:hint="eastAsia"/>
          <w:b/>
          <w:bCs/>
          <w:color w:val="000000"/>
          <w:sz w:val="48"/>
          <w:szCs w:val="48"/>
        </w:rPr>
        <w:t>西北农林科技大学</w:t>
      </w:r>
      <w:r w:rsidRPr="00393106">
        <w:rPr>
          <w:rFonts w:ascii="黑体" w:eastAsia="黑体" w:hint="eastAsia"/>
          <w:b/>
          <w:bCs/>
          <w:color w:val="000000"/>
          <w:sz w:val="48"/>
          <w:szCs w:val="48"/>
        </w:rPr>
        <w:t>引进人才</w:t>
      </w:r>
    </w:p>
    <w:p w:rsidR="00EB0C73" w:rsidRPr="00FB4904" w:rsidRDefault="00EB0C73" w:rsidP="00EB0C73">
      <w:pPr>
        <w:spacing w:line="1200" w:lineRule="exact"/>
        <w:jc w:val="center"/>
        <w:rPr>
          <w:rFonts w:ascii="黑体" w:eastAsia="黑体"/>
          <w:b/>
          <w:bCs/>
          <w:color w:val="000000"/>
          <w:sz w:val="44"/>
          <w:szCs w:val="44"/>
        </w:rPr>
      </w:pPr>
      <w:r>
        <w:rPr>
          <w:rFonts w:ascii="黑体" w:eastAsia="黑体" w:hint="eastAsia"/>
          <w:b/>
          <w:bCs/>
          <w:color w:val="000000"/>
          <w:sz w:val="48"/>
          <w:szCs w:val="48"/>
        </w:rPr>
        <w:t>聘</w:t>
      </w:r>
      <w:r w:rsidRPr="00FB4904">
        <w:rPr>
          <w:rFonts w:ascii="黑体" w:eastAsia="黑体" w:hint="eastAsia"/>
          <w:b/>
          <w:bCs/>
          <w:color w:val="000000"/>
          <w:sz w:val="48"/>
          <w:szCs w:val="48"/>
        </w:rPr>
        <w:t>期考核表</w:t>
      </w:r>
    </w:p>
    <w:p w:rsidR="00EB0C73" w:rsidRPr="000B27BC"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Pr="00B000DE" w:rsidRDefault="00EB0C73" w:rsidP="00EB0C73">
      <w:pPr>
        <w:spacing w:line="480" w:lineRule="auto"/>
        <w:ind w:firstLineChars="100" w:firstLine="308"/>
        <w:jc w:val="left"/>
        <w:rPr>
          <w:rFonts w:ascii="仿宋_GB2312" w:eastAsia="仿宋_GB2312"/>
          <w:b/>
          <w:bCs/>
          <w:color w:val="000000"/>
          <w:sz w:val="32"/>
          <w:u w:val="single"/>
        </w:rPr>
      </w:pPr>
      <w:r w:rsidRPr="00882057">
        <w:rPr>
          <w:rFonts w:ascii="仿宋_GB2312" w:eastAsia="仿宋_GB2312" w:hint="eastAsia"/>
          <w:color w:val="000000"/>
          <w:spacing w:val="4"/>
          <w:sz w:val="30"/>
          <w:szCs w:val="30"/>
        </w:rPr>
        <w:t>姓        名：</w:t>
      </w:r>
      <w:r w:rsidR="00B000DE" w:rsidRPr="00B000DE">
        <w:rPr>
          <w:rFonts w:ascii="仿宋_GB2312" w:eastAsia="仿宋_GB2312" w:hint="eastAsia"/>
          <w:color w:val="000000"/>
          <w:spacing w:val="4"/>
          <w:sz w:val="30"/>
          <w:szCs w:val="30"/>
          <w:u w:val="single"/>
        </w:rPr>
        <w:t xml:space="preserve">    </w:t>
      </w:r>
      <w:r w:rsidR="00EE1E37">
        <w:rPr>
          <w:rFonts w:ascii="仿宋_GB2312" w:eastAsia="仿宋_GB2312"/>
          <w:color w:val="000000"/>
          <w:spacing w:val="4"/>
          <w:sz w:val="30"/>
          <w:szCs w:val="30"/>
          <w:u w:val="single"/>
        </w:rPr>
        <w:t xml:space="preserve">    </w:t>
      </w:r>
      <w:r w:rsidR="00EE1E37">
        <w:rPr>
          <w:rFonts w:ascii="仿宋_GB2312" w:eastAsia="仿宋_GB2312" w:hint="eastAsia"/>
          <w:color w:val="000000"/>
          <w:spacing w:val="4"/>
          <w:sz w:val="30"/>
          <w:szCs w:val="30"/>
          <w:u w:val="single"/>
        </w:rPr>
        <w:t>武春燕</w:t>
      </w:r>
      <w:r w:rsidR="00B000DE" w:rsidRPr="00B000DE">
        <w:rPr>
          <w:rFonts w:ascii="仿宋_GB2312" w:eastAsia="仿宋_GB2312" w:hint="eastAsia"/>
          <w:color w:val="000000"/>
          <w:spacing w:val="4"/>
          <w:sz w:val="30"/>
          <w:szCs w:val="30"/>
          <w:u w:val="single"/>
        </w:rPr>
        <w:t xml:space="preserve">          </w:t>
      </w:r>
    </w:p>
    <w:p w:rsidR="00EB0C73" w:rsidRPr="00B000DE" w:rsidRDefault="00EB0C73" w:rsidP="00EB0C73">
      <w:pPr>
        <w:spacing w:line="480" w:lineRule="auto"/>
        <w:ind w:firstLineChars="100" w:firstLine="308"/>
        <w:rPr>
          <w:rFonts w:ascii="仿宋_GB2312" w:eastAsia="仿宋_GB2312"/>
          <w:color w:val="000000"/>
          <w:spacing w:val="12"/>
          <w:sz w:val="30"/>
          <w:szCs w:val="30"/>
          <w:u w:val="single"/>
        </w:rPr>
      </w:pPr>
      <w:r>
        <w:rPr>
          <w:rFonts w:ascii="仿宋_GB2312" w:eastAsia="仿宋_GB2312" w:hint="eastAsia"/>
          <w:color w:val="000000"/>
          <w:spacing w:val="4"/>
          <w:sz w:val="30"/>
          <w:szCs w:val="30"/>
        </w:rPr>
        <w:t xml:space="preserve">所 在 单 位 </w:t>
      </w:r>
      <w:r>
        <w:rPr>
          <w:rFonts w:ascii="仿宋_GB2312" w:eastAsia="仿宋_GB2312" w:hint="eastAsia"/>
          <w:color w:val="000000"/>
          <w:spacing w:val="12"/>
          <w:sz w:val="30"/>
          <w:szCs w:val="30"/>
        </w:rPr>
        <w:t>：</w:t>
      </w:r>
      <w:r w:rsidR="00B000DE" w:rsidRPr="00B000DE">
        <w:rPr>
          <w:rFonts w:ascii="仿宋_GB2312" w:eastAsia="仿宋_GB2312" w:hint="eastAsia"/>
          <w:color w:val="000000"/>
          <w:spacing w:val="12"/>
          <w:sz w:val="30"/>
          <w:szCs w:val="30"/>
          <w:u w:val="single"/>
        </w:rPr>
        <w:t xml:space="preserve">      </w:t>
      </w:r>
      <w:r w:rsidR="00EE1E37">
        <w:rPr>
          <w:rFonts w:ascii="仿宋_GB2312" w:eastAsia="仿宋_GB2312" w:hint="eastAsia"/>
          <w:color w:val="000000"/>
          <w:spacing w:val="12"/>
          <w:sz w:val="30"/>
          <w:szCs w:val="30"/>
          <w:u w:val="single"/>
        </w:rPr>
        <w:t>动物医学院</w:t>
      </w:r>
      <w:r w:rsidR="00B000DE" w:rsidRPr="00B000DE">
        <w:rPr>
          <w:rFonts w:ascii="仿宋_GB2312" w:eastAsia="仿宋_GB2312" w:hint="eastAsia"/>
          <w:color w:val="000000"/>
          <w:spacing w:val="12"/>
          <w:sz w:val="30"/>
          <w:szCs w:val="30"/>
          <w:u w:val="single"/>
        </w:rPr>
        <w:t xml:space="preserve">      </w:t>
      </w:r>
    </w:p>
    <w:p w:rsidR="00B000DE" w:rsidRPr="00B000DE" w:rsidRDefault="00EB0C73" w:rsidP="00B000DE">
      <w:pPr>
        <w:spacing w:line="480" w:lineRule="auto"/>
        <w:ind w:firstLineChars="100" w:firstLine="324"/>
        <w:rPr>
          <w:rFonts w:ascii="仿宋_GB2312" w:eastAsia="仿宋_GB2312"/>
          <w:color w:val="000000"/>
          <w:spacing w:val="12"/>
          <w:sz w:val="30"/>
          <w:szCs w:val="30"/>
          <w:u w:val="single"/>
        </w:rPr>
      </w:pPr>
      <w:r>
        <w:rPr>
          <w:rFonts w:ascii="仿宋_GB2312" w:eastAsia="仿宋_GB2312" w:hint="eastAsia"/>
          <w:color w:val="000000"/>
          <w:spacing w:val="12"/>
          <w:sz w:val="30"/>
          <w:szCs w:val="30"/>
        </w:rPr>
        <w:t>填 写 日 期：</w:t>
      </w:r>
      <w:r w:rsidR="00B000DE" w:rsidRPr="00B000DE">
        <w:rPr>
          <w:rFonts w:ascii="仿宋_GB2312" w:eastAsia="仿宋_GB2312" w:hint="eastAsia"/>
          <w:color w:val="000000"/>
          <w:spacing w:val="12"/>
          <w:sz w:val="30"/>
          <w:szCs w:val="30"/>
          <w:u w:val="single"/>
        </w:rPr>
        <w:t xml:space="preserve">   </w:t>
      </w:r>
      <w:r w:rsidR="00EE1E37">
        <w:rPr>
          <w:rFonts w:ascii="仿宋_GB2312" w:eastAsia="仿宋_GB2312"/>
          <w:color w:val="000000"/>
          <w:spacing w:val="12"/>
          <w:sz w:val="30"/>
          <w:szCs w:val="30"/>
          <w:u w:val="single"/>
        </w:rPr>
        <w:t xml:space="preserve">   2021.10.12</w:t>
      </w:r>
      <w:r w:rsidR="00B000DE" w:rsidRPr="00B000DE">
        <w:rPr>
          <w:rFonts w:ascii="仿宋_GB2312" w:eastAsia="仿宋_GB2312" w:hint="eastAsia"/>
          <w:color w:val="000000"/>
          <w:spacing w:val="12"/>
          <w:sz w:val="30"/>
          <w:szCs w:val="30"/>
          <w:u w:val="single"/>
        </w:rPr>
        <w:t xml:space="preserve">      </w:t>
      </w: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ind w:left="420"/>
        <w:rPr>
          <w:rFonts w:ascii="仿宋_GB2312" w:eastAsia="仿宋_GB2312"/>
          <w:color w:val="000000"/>
          <w:sz w:val="30"/>
        </w:rPr>
      </w:pPr>
    </w:p>
    <w:p w:rsidR="00EB0C73" w:rsidRPr="0020644F" w:rsidRDefault="00EB0C73" w:rsidP="009837C6">
      <w:pPr>
        <w:ind w:firstLineChars="400" w:firstLine="1205"/>
        <w:rPr>
          <w:rFonts w:ascii="黑体" w:eastAsia="黑体" w:hAnsi="宋体"/>
          <w:b/>
          <w:bCs/>
          <w:color w:val="000000"/>
          <w:sz w:val="30"/>
          <w:szCs w:val="30"/>
        </w:rPr>
      </w:pPr>
      <w:r w:rsidRPr="0020644F">
        <w:rPr>
          <w:rFonts w:ascii="黑体" w:eastAsia="黑体" w:hAnsi="宋体" w:hint="eastAsia"/>
          <w:b/>
          <w:bCs/>
          <w:color w:val="000000"/>
          <w:sz w:val="30"/>
          <w:szCs w:val="30"/>
        </w:rPr>
        <w:t>西北农林科技大学</w:t>
      </w:r>
      <w:r w:rsidR="009837C6">
        <w:rPr>
          <w:rFonts w:ascii="黑体" w:eastAsia="黑体" w:hAnsi="宋体" w:hint="eastAsia"/>
          <w:b/>
          <w:bCs/>
          <w:color w:val="000000"/>
          <w:sz w:val="30"/>
          <w:szCs w:val="30"/>
        </w:rPr>
        <w:t>党委</w:t>
      </w:r>
      <w:r w:rsidR="009837C6">
        <w:rPr>
          <w:rFonts w:ascii="黑体" w:eastAsia="黑体" w:hAnsi="宋体"/>
          <w:b/>
          <w:bCs/>
          <w:color w:val="000000"/>
          <w:sz w:val="30"/>
          <w:szCs w:val="30"/>
        </w:rPr>
        <w:t>人才工作部</w:t>
      </w:r>
      <w:r w:rsidRPr="0020644F">
        <w:rPr>
          <w:rFonts w:ascii="黑体" w:eastAsia="黑体" w:hAnsi="宋体" w:hint="eastAsia"/>
          <w:b/>
          <w:bCs/>
          <w:color w:val="000000"/>
          <w:sz w:val="30"/>
          <w:szCs w:val="30"/>
        </w:rPr>
        <w:t>制</w:t>
      </w:r>
    </w:p>
    <w:p w:rsidR="00314F38" w:rsidRDefault="00314F38"/>
    <w:p w:rsidR="00EB0C73" w:rsidRDefault="00EB0C73">
      <w:pPr>
        <w:widowControl/>
        <w:jc w:val="left"/>
      </w:pPr>
      <w:r>
        <w:br w:type="page"/>
      </w:r>
    </w:p>
    <w:p w:rsidR="00EB0C73" w:rsidRPr="00FF6CA3"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7"/>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Pr>
          <w:rFonts w:ascii="仿宋_GB2312" w:eastAsia="仿宋_GB2312" w:hint="eastAsia"/>
          <w:sz w:val="28"/>
          <w:szCs w:val="28"/>
        </w:rPr>
        <w:t>填</w:t>
      </w:r>
      <w:r w:rsidRPr="008D7CDA">
        <w:rPr>
          <w:rFonts w:ascii="仿宋_GB2312" w:eastAsia="仿宋_GB2312" w:hint="eastAsia"/>
          <w:sz w:val="28"/>
          <w:szCs w:val="28"/>
        </w:rPr>
        <w:t>写要严肃认真、实事求是、内容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7"/>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EB0C73" w:rsidP="00EB0C73">
      <w:pPr>
        <w:pStyle w:val="a7"/>
        <w:spacing w:before="0" w:beforeAutospacing="0" w:after="0" w:afterAutospacing="0"/>
        <w:ind w:left="560" w:hangingChars="200" w:hanging="560"/>
        <w:rPr>
          <w:rFonts w:ascii="仿宋_GB2312" w:eastAsia="仿宋_GB2312"/>
          <w:sz w:val="28"/>
          <w:szCs w:val="28"/>
        </w:rPr>
      </w:pPr>
      <w:r w:rsidRPr="008D7CDA">
        <w:rPr>
          <w:rFonts w:ascii="仿宋_GB2312" w:eastAsia="仿宋_GB2312" w:hint="eastAsia"/>
          <w:sz w:val="28"/>
          <w:szCs w:val="28"/>
        </w:rPr>
        <w:t>三、填报的各项工作成绩或数据，必须是</w:t>
      </w:r>
      <w:r>
        <w:rPr>
          <w:rFonts w:ascii="仿宋_GB2312" w:eastAsia="仿宋_GB2312" w:hint="eastAsia"/>
          <w:sz w:val="28"/>
          <w:szCs w:val="28"/>
        </w:rPr>
        <w:t>来校工作</w:t>
      </w:r>
      <w:r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C93FB0" w:rsidP="00EB0C73">
      <w:pPr>
        <w:rPr>
          <w:rFonts w:ascii="黑体" w:eastAsia="黑体"/>
          <w:sz w:val="28"/>
          <w:szCs w:val="28"/>
        </w:rPr>
      </w:pPr>
      <w:r>
        <w:rPr>
          <w:rFonts w:ascii="仿宋_GB2312" w:eastAsia="仿宋_GB2312" w:hAnsi="宋体" w:hint="eastAsia"/>
          <w:sz w:val="28"/>
          <w:szCs w:val="28"/>
        </w:rPr>
        <w:lastRenderedPageBreak/>
        <w:t>一、</w:t>
      </w:r>
      <w:r w:rsidR="00EB0C73" w:rsidRPr="008C5C67">
        <w:rPr>
          <w:rFonts w:ascii="仿宋_GB2312" w:eastAsia="仿宋_GB2312" w:hAnsi="宋体" w:hint="eastAsia"/>
          <w:sz w:val="28"/>
          <w:szCs w:val="28"/>
        </w:rPr>
        <w:t>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645"/>
        <w:gridCol w:w="369"/>
        <w:gridCol w:w="623"/>
        <w:gridCol w:w="621"/>
        <w:gridCol w:w="29"/>
        <w:gridCol w:w="593"/>
        <w:gridCol w:w="779"/>
        <w:gridCol w:w="800"/>
        <w:gridCol w:w="32"/>
        <w:gridCol w:w="308"/>
        <w:gridCol w:w="560"/>
        <w:gridCol w:w="91"/>
        <w:gridCol w:w="276"/>
        <w:gridCol w:w="23"/>
        <w:gridCol w:w="708"/>
        <w:gridCol w:w="182"/>
        <w:gridCol w:w="231"/>
        <w:gridCol w:w="405"/>
        <w:gridCol w:w="336"/>
        <w:gridCol w:w="78"/>
        <w:gridCol w:w="895"/>
      </w:tblGrid>
      <w:tr w:rsidR="00F12ADF" w:rsidTr="00BE5FB0">
        <w:trPr>
          <w:cantSplit/>
          <w:trHeight w:val="620"/>
          <w:jc w:val="center"/>
        </w:trPr>
        <w:tc>
          <w:tcPr>
            <w:tcW w:w="400" w:type="dxa"/>
            <w:vMerge w:val="restart"/>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个人基本情况</w:t>
            </w:r>
          </w:p>
        </w:tc>
        <w:tc>
          <w:tcPr>
            <w:tcW w:w="645" w:type="dxa"/>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姓名</w:t>
            </w:r>
          </w:p>
        </w:tc>
        <w:tc>
          <w:tcPr>
            <w:tcW w:w="992" w:type="dxa"/>
            <w:gridSpan w:val="2"/>
            <w:vAlign w:val="center"/>
          </w:tcPr>
          <w:p w:rsidR="00F12ADF" w:rsidRDefault="00EE1E37" w:rsidP="00BC6CF4">
            <w:pPr>
              <w:jc w:val="center"/>
              <w:rPr>
                <w:rFonts w:ascii="仿宋_GB2312" w:eastAsia="仿宋_GB2312" w:hAnsi="宋体"/>
                <w:sz w:val="24"/>
              </w:rPr>
            </w:pPr>
            <w:r>
              <w:rPr>
                <w:rFonts w:ascii="仿宋_GB2312" w:eastAsia="仿宋_GB2312" w:hAnsi="宋体" w:hint="eastAsia"/>
                <w:sz w:val="24"/>
              </w:rPr>
              <w:t>武春燕</w:t>
            </w:r>
          </w:p>
        </w:tc>
        <w:tc>
          <w:tcPr>
            <w:tcW w:w="621" w:type="dxa"/>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性别</w:t>
            </w:r>
          </w:p>
        </w:tc>
        <w:tc>
          <w:tcPr>
            <w:tcW w:w="622" w:type="dxa"/>
            <w:gridSpan w:val="2"/>
            <w:vAlign w:val="center"/>
          </w:tcPr>
          <w:p w:rsidR="00F12ADF" w:rsidRDefault="00EE1E37" w:rsidP="00BC6CF4">
            <w:pPr>
              <w:jc w:val="center"/>
              <w:rPr>
                <w:rFonts w:ascii="仿宋_GB2312" w:eastAsia="仿宋_GB2312" w:hAnsi="宋体"/>
                <w:sz w:val="24"/>
              </w:rPr>
            </w:pPr>
            <w:r>
              <w:rPr>
                <w:rFonts w:ascii="仿宋_GB2312" w:eastAsia="仿宋_GB2312" w:hAnsi="宋体" w:hint="eastAsia"/>
                <w:sz w:val="24"/>
              </w:rPr>
              <w:t>女</w:t>
            </w:r>
          </w:p>
        </w:tc>
        <w:tc>
          <w:tcPr>
            <w:tcW w:w="779" w:type="dxa"/>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民族</w:t>
            </w:r>
          </w:p>
        </w:tc>
        <w:tc>
          <w:tcPr>
            <w:tcW w:w="800" w:type="dxa"/>
            <w:vAlign w:val="center"/>
          </w:tcPr>
          <w:p w:rsidR="00F12ADF" w:rsidRDefault="00EE1E37" w:rsidP="00BC6CF4">
            <w:pPr>
              <w:jc w:val="center"/>
              <w:rPr>
                <w:rFonts w:ascii="仿宋_GB2312" w:eastAsia="仿宋_GB2312" w:hAnsi="宋体"/>
                <w:sz w:val="24"/>
              </w:rPr>
            </w:pPr>
            <w:r>
              <w:rPr>
                <w:rFonts w:ascii="仿宋_GB2312" w:eastAsia="仿宋_GB2312" w:hAnsi="宋体" w:hint="eastAsia"/>
                <w:sz w:val="24"/>
              </w:rPr>
              <w:t>汉</w:t>
            </w:r>
          </w:p>
        </w:tc>
        <w:tc>
          <w:tcPr>
            <w:tcW w:w="900" w:type="dxa"/>
            <w:gridSpan w:val="3"/>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国籍</w:t>
            </w:r>
          </w:p>
        </w:tc>
        <w:tc>
          <w:tcPr>
            <w:tcW w:w="1280" w:type="dxa"/>
            <w:gridSpan w:val="5"/>
            <w:vAlign w:val="center"/>
          </w:tcPr>
          <w:p w:rsidR="00F12ADF" w:rsidRDefault="00EE1E37" w:rsidP="00BC6CF4">
            <w:pPr>
              <w:jc w:val="center"/>
              <w:rPr>
                <w:rFonts w:ascii="仿宋_GB2312" w:eastAsia="仿宋_GB2312" w:hAnsi="宋体"/>
                <w:sz w:val="24"/>
              </w:rPr>
            </w:pPr>
            <w:r>
              <w:rPr>
                <w:rFonts w:ascii="仿宋_GB2312" w:eastAsia="仿宋_GB2312" w:hAnsi="宋体" w:hint="eastAsia"/>
                <w:sz w:val="24"/>
              </w:rPr>
              <w:t>中国</w:t>
            </w:r>
          </w:p>
        </w:tc>
        <w:tc>
          <w:tcPr>
            <w:tcW w:w="972" w:type="dxa"/>
            <w:gridSpan w:val="3"/>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出生年月</w:t>
            </w:r>
          </w:p>
        </w:tc>
        <w:tc>
          <w:tcPr>
            <w:tcW w:w="973" w:type="dxa"/>
            <w:gridSpan w:val="2"/>
            <w:vAlign w:val="center"/>
          </w:tcPr>
          <w:p w:rsidR="00F12ADF" w:rsidRDefault="00EE1E37" w:rsidP="00F12ADF">
            <w:pPr>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985.02</w:t>
            </w:r>
          </w:p>
        </w:tc>
      </w:tr>
      <w:tr w:rsidR="00EB0C73" w:rsidTr="00F12ADF">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637"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2022" w:type="dxa"/>
            <w:gridSpan w:val="4"/>
            <w:vAlign w:val="center"/>
          </w:tcPr>
          <w:p w:rsidR="00EB0C73" w:rsidRDefault="00EE1E37" w:rsidP="00BC6CF4">
            <w:pPr>
              <w:jc w:val="center"/>
              <w:rPr>
                <w:rFonts w:ascii="仿宋_GB2312" w:eastAsia="仿宋_GB2312" w:hAnsi="宋体"/>
                <w:sz w:val="24"/>
              </w:rPr>
            </w:pPr>
            <w:r>
              <w:rPr>
                <w:rFonts w:ascii="仿宋_GB2312" w:eastAsia="仿宋_GB2312" w:hAnsi="宋体" w:hint="eastAsia"/>
                <w:sz w:val="24"/>
              </w:rPr>
              <w:t>博士</w:t>
            </w:r>
          </w:p>
          <w:p w:rsidR="00EE1E37" w:rsidRDefault="00EE1E37" w:rsidP="00BC6CF4">
            <w:pPr>
              <w:jc w:val="center"/>
              <w:rPr>
                <w:rFonts w:ascii="仿宋_GB2312" w:eastAsia="仿宋_GB2312" w:hAnsi="宋体"/>
                <w:sz w:val="24"/>
              </w:rPr>
            </w:pPr>
            <w:r>
              <w:rPr>
                <w:rFonts w:ascii="仿宋_GB2312" w:eastAsia="仿宋_GB2312" w:hAnsi="宋体" w:hint="eastAsia"/>
                <w:sz w:val="24"/>
              </w:rPr>
              <w:t>德国慕尼黑大学</w:t>
            </w:r>
          </w:p>
        </w:tc>
        <w:tc>
          <w:tcPr>
            <w:tcW w:w="800"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900" w:type="dxa"/>
            <w:gridSpan w:val="3"/>
            <w:vAlign w:val="center"/>
          </w:tcPr>
          <w:p w:rsidR="00EB0C73" w:rsidRDefault="00EE1E37" w:rsidP="00BC6CF4">
            <w:pPr>
              <w:jc w:val="center"/>
              <w:rPr>
                <w:rFonts w:ascii="仿宋_GB2312" w:eastAsia="仿宋_GB2312" w:hAnsi="宋体"/>
                <w:sz w:val="24"/>
              </w:rPr>
            </w:pPr>
            <w:r>
              <w:rPr>
                <w:rFonts w:ascii="仿宋_GB2312" w:eastAsia="仿宋_GB2312" w:hAnsi="宋体" w:hint="eastAsia"/>
                <w:sz w:val="24"/>
              </w:rPr>
              <w:t>免疫学</w:t>
            </w:r>
          </w:p>
        </w:tc>
        <w:tc>
          <w:tcPr>
            <w:tcW w:w="1280" w:type="dxa"/>
            <w:gridSpan w:val="5"/>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1945" w:type="dxa"/>
            <w:gridSpan w:val="5"/>
            <w:vAlign w:val="center"/>
          </w:tcPr>
          <w:p w:rsidR="00EB0C73" w:rsidRDefault="00EE1E37" w:rsidP="00BC6CF4">
            <w:pPr>
              <w:jc w:val="center"/>
              <w:rPr>
                <w:rFonts w:ascii="仿宋_GB2312" w:eastAsia="仿宋_GB2312" w:hAnsi="宋体"/>
                <w:sz w:val="24"/>
              </w:rPr>
            </w:pPr>
            <w:r>
              <w:rPr>
                <w:rFonts w:ascii="仿宋_GB2312" w:eastAsia="仿宋_GB2312" w:hAnsi="宋体" w:hint="eastAsia"/>
                <w:sz w:val="24"/>
              </w:rPr>
              <w:t>分子病原与免疫学</w:t>
            </w:r>
          </w:p>
        </w:tc>
      </w:tr>
      <w:tr w:rsidR="00EB0C73" w:rsidTr="00C93FB0">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637"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2022" w:type="dxa"/>
            <w:gridSpan w:val="4"/>
            <w:vAlign w:val="center"/>
          </w:tcPr>
          <w:p w:rsidR="00EB0C73" w:rsidRDefault="00EE1E37" w:rsidP="00BC6CF4">
            <w:pPr>
              <w:jc w:val="center"/>
              <w:rPr>
                <w:rFonts w:ascii="仿宋_GB2312" w:eastAsia="仿宋_GB2312" w:hAnsi="宋体"/>
                <w:sz w:val="24"/>
              </w:rPr>
            </w:pPr>
            <w:r>
              <w:rPr>
                <w:rFonts w:ascii="仿宋_GB2312" w:eastAsia="仿宋_GB2312" w:hAnsi="宋体" w:hint="eastAsia"/>
                <w:sz w:val="24"/>
              </w:rPr>
              <w:t>副教授</w:t>
            </w:r>
          </w:p>
        </w:tc>
        <w:tc>
          <w:tcPr>
            <w:tcW w:w="800" w:type="dxa"/>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900" w:type="dxa"/>
            <w:gridSpan w:val="3"/>
            <w:vAlign w:val="center"/>
          </w:tcPr>
          <w:p w:rsidR="00EB0C73" w:rsidRDefault="00EE1E37" w:rsidP="00BC6CF4">
            <w:pPr>
              <w:jc w:val="center"/>
              <w:rPr>
                <w:rFonts w:ascii="仿宋_GB2312" w:eastAsia="仿宋_GB2312" w:hAnsi="宋体"/>
                <w:sz w:val="24"/>
              </w:rPr>
            </w:pPr>
            <w:r>
              <w:rPr>
                <w:rFonts w:ascii="仿宋_GB2312" w:eastAsia="仿宋_GB2312" w:hAnsi="宋体" w:hint="eastAsia"/>
                <w:sz w:val="24"/>
              </w:rPr>
              <w:t>无</w:t>
            </w:r>
          </w:p>
        </w:tc>
        <w:tc>
          <w:tcPr>
            <w:tcW w:w="1098" w:type="dxa"/>
            <w:gridSpan w:val="4"/>
            <w:vAlign w:val="center"/>
          </w:tcPr>
          <w:p w:rsidR="00EB0C73" w:rsidRDefault="00C93FB0" w:rsidP="00BC6CF4">
            <w:pPr>
              <w:jc w:val="center"/>
              <w:rPr>
                <w:rFonts w:ascii="仿宋_GB2312" w:eastAsia="仿宋_GB2312" w:hAnsi="宋体"/>
                <w:sz w:val="24"/>
              </w:rPr>
            </w:pPr>
            <w:r>
              <w:rPr>
                <w:rFonts w:ascii="仿宋_GB2312" w:eastAsia="仿宋_GB2312" w:hAnsi="宋体" w:hint="eastAsia"/>
                <w:sz w:val="24"/>
              </w:rPr>
              <w:t>联系电话</w:t>
            </w:r>
          </w:p>
        </w:tc>
        <w:tc>
          <w:tcPr>
            <w:tcW w:w="2127" w:type="dxa"/>
            <w:gridSpan w:val="6"/>
            <w:vAlign w:val="center"/>
          </w:tcPr>
          <w:p w:rsidR="00EB0C73" w:rsidRDefault="00EE1E37" w:rsidP="00BC6CF4">
            <w:pPr>
              <w:jc w:val="center"/>
              <w:rPr>
                <w:rFonts w:ascii="仿宋_GB2312" w:eastAsia="仿宋_GB2312" w:hAnsi="宋体"/>
                <w:sz w:val="24"/>
              </w:rPr>
            </w:pPr>
            <w:r>
              <w:rPr>
                <w:rFonts w:ascii="仿宋_GB2312" w:eastAsia="仿宋_GB2312" w:hAnsi="宋体"/>
                <w:sz w:val="24"/>
              </w:rPr>
              <w:t>18691859425</w:t>
            </w:r>
          </w:p>
        </w:tc>
      </w:tr>
      <w:tr w:rsidR="00EB0C73" w:rsidTr="000915F4">
        <w:trPr>
          <w:cantSplit/>
          <w:trHeight w:val="559"/>
          <w:jc w:val="center"/>
        </w:trPr>
        <w:tc>
          <w:tcPr>
            <w:tcW w:w="400" w:type="dxa"/>
            <w:vMerge/>
            <w:vAlign w:val="center"/>
          </w:tcPr>
          <w:p w:rsidR="00EB0C73" w:rsidRDefault="00EB0C73" w:rsidP="00BC6CF4">
            <w:pPr>
              <w:jc w:val="center"/>
              <w:rPr>
                <w:rFonts w:ascii="仿宋_GB2312" w:eastAsia="仿宋_GB2312" w:hAnsi="宋体"/>
                <w:sz w:val="24"/>
              </w:rPr>
            </w:pPr>
          </w:p>
        </w:tc>
        <w:tc>
          <w:tcPr>
            <w:tcW w:w="3659"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研究依托的实验室、科研平台（中心）</w:t>
            </w:r>
          </w:p>
        </w:tc>
        <w:tc>
          <w:tcPr>
            <w:tcW w:w="4925" w:type="dxa"/>
            <w:gridSpan w:val="14"/>
            <w:vAlign w:val="center"/>
          </w:tcPr>
          <w:p w:rsidR="00EB0C73" w:rsidRDefault="002E35E1" w:rsidP="00BC6CF4">
            <w:pPr>
              <w:jc w:val="center"/>
              <w:rPr>
                <w:rFonts w:ascii="仿宋_GB2312" w:eastAsia="仿宋_GB2312" w:hAnsi="宋体"/>
                <w:sz w:val="24"/>
              </w:rPr>
            </w:pPr>
            <w:r w:rsidRPr="00E774DF">
              <w:rPr>
                <w:rFonts w:ascii="仿宋_GB2312" w:eastAsia="仿宋_GB2312" w:hAnsi="宋体" w:hint="eastAsia"/>
                <w:sz w:val="24"/>
              </w:rPr>
              <w:t>重大动物疫病病原感染</w:t>
            </w:r>
            <w:r>
              <w:rPr>
                <w:rFonts w:ascii="仿宋_GB2312" w:eastAsia="仿宋_GB2312" w:hAnsi="宋体" w:hint="eastAsia"/>
                <w:sz w:val="24"/>
              </w:rPr>
              <w:t>与</w:t>
            </w:r>
            <w:r w:rsidRPr="00E774DF">
              <w:rPr>
                <w:rFonts w:ascii="仿宋_GB2312" w:eastAsia="仿宋_GB2312" w:hAnsi="宋体" w:hint="eastAsia"/>
                <w:sz w:val="24"/>
              </w:rPr>
              <w:t>致病机制</w:t>
            </w:r>
            <w:r>
              <w:rPr>
                <w:rFonts w:ascii="仿宋_GB2312" w:eastAsia="仿宋_GB2312" w:hAnsi="宋体" w:hint="eastAsia"/>
                <w:sz w:val="24"/>
              </w:rPr>
              <w:t>团队</w:t>
            </w:r>
          </w:p>
        </w:tc>
      </w:tr>
      <w:tr w:rsidR="00EB0C73" w:rsidTr="00F12ADF">
        <w:trPr>
          <w:cantSplit/>
          <w:trHeight w:val="467"/>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637"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2022"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实验室设备费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791" w:type="dxa"/>
            <w:gridSpan w:val="5"/>
            <w:vAlign w:val="center"/>
          </w:tcPr>
          <w:p w:rsidR="00EB0C73" w:rsidRPr="008A0EB4" w:rsidRDefault="00EB0C73" w:rsidP="005F52AD">
            <w:pPr>
              <w:jc w:val="center"/>
              <w:rPr>
                <w:rFonts w:ascii="仿宋_GB2312" w:eastAsia="仿宋_GB2312" w:hAnsi="宋体"/>
                <w:sz w:val="24"/>
              </w:rPr>
            </w:pPr>
            <w:r>
              <w:rPr>
                <w:rFonts w:ascii="仿宋_GB2312" w:eastAsia="仿宋_GB2312" w:hAnsi="宋体" w:hint="eastAsia"/>
                <w:sz w:val="24"/>
              </w:rPr>
              <w:t>专业技术职务（</w:t>
            </w:r>
            <w:r w:rsidR="005F52AD">
              <w:rPr>
                <w:rFonts w:ascii="仿宋_GB2312" w:eastAsia="仿宋_GB2312" w:hAnsi="宋体" w:hint="eastAsia"/>
                <w:sz w:val="24"/>
              </w:rPr>
              <w:t>岗位级别</w:t>
            </w:r>
            <w:r>
              <w:rPr>
                <w:rFonts w:ascii="仿宋_GB2312" w:eastAsia="仿宋_GB2312" w:hAnsi="宋体" w:hint="eastAsia"/>
                <w:sz w:val="24"/>
              </w:rPr>
              <w:t>）</w:t>
            </w:r>
          </w:p>
        </w:tc>
        <w:tc>
          <w:tcPr>
            <w:tcW w:w="1420" w:type="dxa"/>
            <w:gridSpan w:val="5"/>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博导（硕导）</w:t>
            </w:r>
          </w:p>
        </w:tc>
        <w:tc>
          <w:tcPr>
            <w:tcW w:w="1714"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EB0C73" w:rsidTr="00F12ADF">
        <w:trPr>
          <w:cantSplit/>
          <w:trHeight w:val="439"/>
          <w:jc w:val="center"/>
        </w:trPr>
        <w:tc>
          <w:tcPr>
            <w:tcW w:w="400" w:type="dxa"/>
            <w:vMerge/>
            <w:vAlign w:val="center"/>
          </w:tcPr>
          <w:p w:rsidR="00EB0C73" w:rsidRDefault="00EB0C73" w:rsidP="00BC6CF4">
            <w:pPr>
              <w:jc w:val="center"/>
              <w:rPr>
                <w:rFonts w:ascii="仿宋_GB2312" w:eastAsia="仿宋_GB2312" w:hAnsi="宋体"/>
                <w:sz w:val="24"/>
              </w:rPr>
            </w:pPr>
          </w:p>
        </w:tc>
        <w:tc>
          <w:tcPr>
            <w:tcW w:w="1637" w:type="dxa"/>
            <w:gridSpan w:val="3"/>
            <w:vAlign w:val="center"/>
          </w:tcPr>
          <w:p w:rsidR="00EB0C73" w:rsidRDefault="002E35E1" w:rsidP="00BC6CF4">
            <w:pPr>
              <w:jc w:val="center"/>
              <w:rPr>
                <w:rFonts w:ascii="仿宋_GB2312" w:eastAsia="仿宋_GB2312" w:hAnsi="宋体"/>
                <w:sz w:val="24"/>
              </w:rPr>
            </w:pPr>
            <w:r>
              <w:rPr>
                <w:rFonts w:ascii="仿宋_GB2312" w:eastAsia="仿宋_GB2312" w:hAnsi="宋体" w:hint="eastAsia"/>
                <w:sz w:val="24"/>
              </w:rPr>
              <w:t>6</w:t>
            </w:r>
            <w:r>
              <w:rPr>
                <w:rFonts w:ascii="仿宋_GB2312" w:eastAsia="仿宋_GB2312" w:hAnsi="宋体"/>
                <w:sz w:val="24"/>
              </w:rPr>
              <w:t>0</w:t>
            </w:r>
          </w:p>
        </w:tc>
        <w:tc>
          <w:tcPr>
            <w:tcW w:w="2022" w:type="dxa"/>
            <w:gridSpan w:val="4"/>
            <w:vAlign w:val="center"/>
          </w:tcPr>
          <w:p w:rsidR="00EB0C73" w:rsidRDefault="002E35E1" w:rsidP="00BC6CF4">
            <w:pPr>
              <w:jc w:val="center"/>
              <w:rPr>
                <w:rFonts w:ascii="仿宋_GB2312" w:eastAsia="仿宋_GB2312" w:hAnsi="宋体"/>
                <w:sz w:val="24"/>
              </w:rPr>
            </w:pPr>
            <w:r>
              <w:rPr>
                <w:rFonts w:ascii="仿宋_GB2312" w:eastAsia="仿宋_GB2312" w:hAnsi="宋体" w:hint="eastAsia"/>
                <w:sz w:val="24"/>
              </w:rPr>
              <w:t>0</w:t>
            </w:r>
          </w:p>
        </w:tc>
        <w:tc>
          <w:tcPr>
            <w:tcW w:w="1791" w:type="dxa"/>
            <w:gridSpan w:val="5"/>
            <w:vAlign w:val="center"/>
          </w:tcPr>
          <w:p w:rsidR="00EB0C73" w:rsidRDefault="002E35E1" w:rsidP="00BC6CF4">
            <w:pPr>
              <w:jc w:val="center"/>
              <w:rPr>
                <w:rFonts w:ascii="仿宋_GB2312" w:eastAsia="仿宋_GB2312" w:hAnsi="宋体"/>
                <w:sz w:val="24"/>
              </w:rPr>
            </w:pPr>
            <w:r>
              <w:rPr>
                <w:rFonts w:ascii="仿宋_GB2312" w:eastAsia="仿宋_GB2312" w:hAnsi="宋体" w:hint="eastAsia"/>
                <w:sz w:val="24"/>
              </w:rPr>
              <w:t>七级副教授</w:t>
            </w:r>
          </w:p>
        </w:tc>
        <w:tc>
          <w:tcPr>
            <w:tcW w:w="1420" w:type="dxa"/>
            <w:gridSpan w:val="5"/>
            <w:vAlign w:val="center"/>
          </w:tcPr>
          <w:p w:rsidR="00EB0C73" w:rsidRDefault="002E35E1" w:rsidP="00BC6CF4">
            <w:pPr>
              <w:jc w:val="center"/>
              <w:rPr>
                <w:rFonts w:ascii="仿宋_GB2312" w:eastAsia="仿宋_GB2312" w:hAnsi="宋体"/>
                <w:sz w:val="24"/>
              </w:rPr>
            </w:pPr>
            <w:proofErr w:type="gramStart"/>
            <w:r>
              <w:rPr>
                <w:rFonts w:ascii="仿宋_GB2312" w:eastAsia="仿宋_GB2312" w:hAnsi="宋体" w:hint="eastAsia"/>
                <w:sz w:val="24"/>
              </w:rPr>
              <w:t>硕导</w:t>
            </w:r>
            <w:proofErr w:type="gramEnd"/>
          </w:p>
        </w:tc>
        <w:tc>
          <w:tcPr>
            <w:tcW w:w="1714" w:type="dxa"/>
            <w:gridSpan w:val="4"/>
            <w:vAlign w:val="center"/>
          </w:tcPr>
          <w:p w:rsidR="00EB0C73" w:rsidRDefault="002E35E1" w:rsidP="00BC6CF4">
            <w:pPr>
              <w:jc w:val="center"/>
              <w:rPr>
                <w:rFonts w:ascii="仿宋_GB2312" w:eastAsia="仿宋_GB2312" w:hAnsi="宋体"/>
                <w:sz w:val="24"/>
              </w:rPr>
            </w:pPr>
            <w:r>
              <w:rPr>
                <w:rFonts w:ascii="仿宋_GB2312" w:eastAsia="仿宋_GB2312" w:hAnsi="宋体" w:hint="eastAsia"/>
                <w:sz w:val="24"/>
              </w:rPr>
              <w:t>无</w:t>
            </w:r>
          </w:p>
        </w:tc>
      </w:tr>
      <w:tr w:rsidR="00C93FB0" w:rsidTr="002E35E1">
        <w:trPr>
          <w:cantSplit/>
          <w:trHeight w:hRule="exact" w:val="1122"/>
          <w:jc w:val="center"/>
        </w:trPr>
        <w:tc>
          <w:tcPr>
            <w:tcW w:w="400" w:type="dxa"/>
            <w:vMerge w:val="restart"/>
            <w:vAlign w:val="center"/>
          </w:tcPr>
          <w:p w:rsidR="00C93FB0" w:rsidRDefault="00C93FB0" w:rsidP="00BC6CF4">
            <w:pPr>
              <w:jc w:val="center"/>
              <w:rPr>
                <w:rFonts w:ascii="仿宋_GB2312" w:eastAsia="仿宋_GB2312" w:hAnsi="宋体"/>
                <w:sz w:val="24"/>
              </w:rPr>
            </w:pPr>
            <w:r>
              <w:rPr>
                <w:rFonts w:ascii="仿宋_GB2312" w:eastAsia="仿宋_GB2312" w:hAnsi="宋体" w:hint="eastAsia"/>
                <w:sz w:val="24"/>
              </w:rPr>
              <w:t>教学工作</w:t>
            </w:r>
          </w:p>
        </w:tc>
        <w:tc>
          <w:tcPr>
            <w:tcW w:w="1014" w:type="dxa"/>
            <w:gridSpan w:val="2"/>
            <w:shd w:val="clear" w:color="auto" w:fill="auto"/>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授课门类</w:t>
            </w:r>
          </w:p>
        </w:tc>
        <w:tc>
          <w:tcPr>
            <w:tcW w:w="1372" w:type="dxa"/>
            <w:gridSpan w:val="2"/>
            <w:tcBorders>
              <w:bottom w:val="single" w:sz="4" w:space="0" w:color="auto"/>
            </w:tcBorders>
            <w:vAlign w:val="center"/>
          </w:tcPr>
          <w:p w:rsidR="00C93FB0" w:rsidRPr="005A030F" w:rsidRDefault="000F1577" w:rsidP="00BC6CF4">
            <w:pPr>
              <w:jc w:val="center"/>
              <w:rPr>
                <w:rFonts w:ascii="仿宋_GB2312" w:eastAsia="仿宋_GB2312" w:hAnsi="宋体"/>
                <w:sz w:val="24"/>
              </w:rPr>
            </w:pPr>
            <w:r>
              <w:rPr>
                <w:rFonts w:ascii="仿宋_GB2312" w:eastAsia="仿宋_GB2312" w:hAnsi="宋体" w:hint="eastAsia"/>
                <w:sz w:val="24"/>
              </w:rPr>
              <w:t>3</w:t>
            </w:r>
          </w:p>
        </w:tc>
        <w:tc>
          <w:tcPr>
            <w:tcW w:w="1140" w:type="dxa"/>
            <w:gridSpan w:val="3"/>
            <w:tcBorders>
              <w:bottom w:val="single" w:sz="4" w:space="0" w:color="auto"/>
            </w:tcBorders>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授课时数</w:t>
            </w:r>
          </w:p>
        </w:tc>
        <w:tc>
          <w:tcPr>
            <w:tcW w:w="950" w:type="dxa"/>
            <w:gridSpan w:val="4"/>
            <w:tcBorders>
              <w:bottom w:val="single" w:sz="4" w:space="0" w:color="auto"/>
            </w:tcBorders>
            <w:vAlign w:val="center"/>
          </w:tcPr>
          <w:p w:rsidR="00C93FB0" w:rsidRPr="005A030F" w:rsidRDefault="000F1577" w:rsidP="00BC6CF4">
            <w:pPr>
              <w:jc w:val="center"/>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64</w:t>
            </w:r>
          </w:p>
        </w:tc>
        <w:tc>
          <w:tcPr>
            <w:tcW w:w="1526" w:type="dxa"/>
            <w:gridSpan w:val="4"/>
            <w:tcBorders>
              <w:bottom w:val="single" w:sz="4" w:space="0" w:color="auto"/>
            </w:tcBorders>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授课对象（本科、研究生）</w:t>
            </w:r>
          </w:p>
        </w:tc>
        <w:tc>
          <w:tcPr>
            <w:tcW w:w="1309" w:type="dxa"/>
            <w:gridSpan w:val="3"/>
            <w:tcBorders>
              <w:bottom w:val="single" w:sz="4" w:space="0" w:color="auto"/>
            </w:tcBorders>
            <w:vAlign w:val="center"/>
          </w:tcPr>
          <w:p w:rsidR="002E35E1" w:rsidRDefault="002E35E1" w:rsidP="00BC6CF4">
            <w:pPr>
              <w:jc w:val="center"/>
              <w:rPr>
                <w:rFonts w:ascii="仿宋_GB2312" w:eastAsia="仿宋_GB2312" w:hAnsi="宋体"/>
                <w:sz w:val="24"/>
              </w:rPr>
            </w:pPr>
            <w:r>
              <w:rPr>
                <w:rFonts w:ascii="仿宋_GB2312" w:eastAsia="仿宋_GB2312" w:hAnsi="宋体" w:hint="eastAsia"/>
                <w:sz w:val="24"/>
              </w:rPr>
              <w:t>本科及</w:t>
            </w:r>
          </w:p>
          <w:p w:rsidR="00C93FB0" w:rsidRPr="005A030F" w:rsidRDefault="002E35E1" w:rsidP="00BC6CF4">
            <w:pPr>
              <w:jc w:val="center"/>
              <w:rPr>
                <w:rFonts w:ascii="仿宋_GB2312" w:eastAsia="仿宋_GB2312" w:hAnsi="宋体"/>
                <w:sz w:val="24"/>
              </w:rPr>
            </w:pPr>
            <w:r>
              <w:rPr>
                <w:rFonts w:ascii="仿宋_GB2312" w:eastAsia="仿宋_GB2312" w:hAnsi="宋体" w:hint="eastAsia"/>
                <w:sz w:val="24"/>
              </w:rPr>
              <w:t>研究生</w:t>
            </w:r>
          </w:p>
        </w:tc>
      </w:tr>
      <w:tr w:rsidR="00C93FB0" w:rsidTr="00BE5FB0">
        <w:trPr>
          <w:cantSplit/>
          <w:trHeight w:hRule="exact" w:val="773"/>
          <w:jc w:val="center"/>
        </w:trPr>
        <w:tc>
          <w:tcPr>
            <w:tcW w:w="400" w:type="dxa"/>
            <w:vMerge/>
            <w:vAlign w:val="center"/>
          </w:tcPr>
          <w:p w:rsidR="00C93FB0" w:rsidRDefault="00C93FB0" w:rsidP="00BC6CF4">
            <w:pPr>
              <w:jc w:val="center"/>
              <w:rPr>
                <w:rFonts w:ascii="仿宋_GB2312" w:eastAsia="仿宋_GB2312" w:hAnsi="宋体"/>
                <w:sz w:val="24"/>
              </w:rPr>
            </w:pPr>
          </w:p>
        </w:tc>
        <w:tc>
          <w:tcPr>
            <w:tcW w:w="2287" w:type="dxa"/>
            <w:gridSpan w:val="5"/>
            <w:shd w:val="clear" w:color="auto" w:fill="auto"/>
            <w:vAlign w:val="center"/>
          </w:tcPr>
          <w:p w:rsidR="00C93FB0" w:rsidRDefault="00C93FB0" w:rsidP="00BC6CF4">
            <w:pPr>
              <w:jc w:val="center"/>
              <w:rPr>
                <w:rFonts w:ascii="仿宋_GB2312" w:eastAsia="仿宋_GB2312" w:hAnsi="宋体"/>
                <w:sz w:val="24"/>
              </w:rPr>
            </w:pPr>
            <w:r>
              <w:rPr>
                <w:rFonts w:ascii="仿宋_GB2312" w:eastAsia="仿宋_GB2312" w:hAnsi="宋体" w:hint="eastAsia"/>
                <w:sz w:val="24"/>
              </w:rPr>
              <w:t>获批</w:t>
            </w:r>
            <w:r>
              <w:rPr>
                <w:rFonts w:ascii="仿宋_GB2312" w:eastAsia="仿宋_GB2312" w:hAnsi="宋体"/>
                <w:sz w:val="24"/>
              </w:rPr>
              <w:t>教改项目</w:t>
            </w:r>
            <w:r>
              <w:rPr>
                <w:rFonts w:ascii="仿宋_GB2312" w:eastAsia="仿宋_GB2312" w:hAnsi="宋体" w:hint="eastAsia"/>
                <w:sz w:val="24"/>
              </w:rPr>
              <w:t>（项）</w:t>
            </w:r>
          </w:p>
        </w:tc>
        <w:tc>
          <w:tcPr>
            <w:tcW w:w="1372" w:type="dxa"/>
            <w:gridSpan w:val="2"/>
            <w:tcBorders>
              <w:bottom w:val="single" w:sz="4" w:space="0" w:color="auto"/>
            </w:tcBorders>
            <w:vAlign w:val="center"/>
          </w:tcPr>
          <w:p w:rsidR="00C93FB0" w:rsidRPr="005A030F" w:rsidRDefault="000F1577" w:rsidP="00BC6CF4">
            <w:pPr>
              <w:jc w:val="center"/>
              <w:rPr>
                <w:rFonts w:ascii="仿宋_GB2312" w:eastAsia="仿宋_GB2312" w:hAnsi="宋体"/>
                <w:sz w:val="24"/>
              </w:rPr>
            </w:pPr>
            <w:r>
              <w:rPr>
                <w:rFonts w:ascii="仿宋_GB2312" w:eastAsia="仿宋_GB2312" w:hAnsi="宋体" w:hint="eastAsia"/>
                <w:sz w:val="24"/>
              </w:rPr>
              <w:t>1</w:t>
            </w:r>
          </w:p>
        </w:tc>
        <w:tc>
          <w:tcPr>
            <w:tcW w:w="2090" w:type="dxa"/>
            <w:gridSpan w:val="7"/>
            <w:tcBorders>
              <w:bottom w:val="single" w:sz="4" w:space="0" w:color="auto"/>
            </w:tcBorders>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发表教改</w:t>
            </w:r>
            <w:r>
              <w:rPr>
                <w:rFonts w:ascii="仿宋_GB2312" w:eastAsia="仿宋_GB2312" w:hAnsi="宋体"/>
                <w:sz w:val="24"/>
              </w:rPr>
              <w:t>论文（</w:t>
            </w:r>
            <w:r>
              <w:rPr>
                <w:rFonts w:ascii="仿宋_GB2312" w:eastAsia="仿宋_GB2312" w:hAnsi="宋体" w:hint="eastAsia"/>
                <w:sz w:val="24"/>
              </w:rPr>
              <w:t>篇</w:t>
            </w:r>
            <w:r>
              <w:rPr>
                <w:rFonts w:ascii="仿宋_GB2312" w:eastAsia="仿宋_GB2312" w:hAnsi="宋体"/>
                <w:sz w:val="24"/>
              </w:rPr>
              <w:t>）</w:t>
            </w:r>
          </w:p>
        </w:tc>
        <w:tc>
          <w:tcPr>
            <w:tcW w:w="2835" w:type="dxa"/>
            <w:gridSpan w:val="7"/>
            <w:tcBorders>
              <w:bottom w:val="single" w:sz="4" w:space="0" w:color="auto"/>
            </w:tcBorders>
            <w:vAlign w:val="center"/>
          </w:tcPr>
          <w:p w:rsidR="00C93FB0" w:rsidRPr="005A030F" w:rsidRDefault="000F1577" w:rsidP="00BC6CF4">
            <w:pPr>
              <w:jc w:val="center"/>
              <w:rPr>
                <w:rFonts w:ascii="仿宋_GB2312" w:eastAsia="仿宋_GB2312" w:hAnsi="宋体"/>
                <w:sz w:val="24"/>
              </w:rPr>
            </w:pPr>
            <w:r>
              <w:rPr>
                <w:rFonts w:ascii="仿宋_GB2312" w:eastAsia="仿宋_GB2312" w:hAnsi="宋体" w:hint="eastAsia"/>
                <w:sz w:val="24"/>
              </w:rPr>
              <w:t>0</w:t>
            </w:r>
          </w:p>
        </w:tc>
      </w:tr>
      <w:tr w:rsidR="00C93FB0" w:rsidTr="00BE5FB0">
        <w:trPr>
          <w:cantSplit/>
          <w:trHeight w:val="534"/>
          <w:jc w:val="center"/>
        </w:trPr>
        <w:tc>
          <w:tcPr>
            <w:tcW w:w="1414" w:type="dxa"/>
            <w:gridSpan w:val="3"/>
            <w:vMerge w:val="restart"/>
            <w:vAlign w:val="center"/>
          </w:tcPr>
          <w:p w:rsidR="00C93FB0" w:rsidRPr="005A030F" w:rsidRDefault="00C93FB0" w:rsidP="00C93FB0">
            <w:pPr>
              <w:jc w:val="center"/>
              <w:rPr>
                <w:rFonts w:ascii="仿宋_GB2312" w:eastAsia="仿宋_GB2312" w:hAnsi="宋体"/>
                <w:sz w:val="24"/>
              </w:rPr>
            </w:pPr>
            <w:r>
              <w:rPr>
                <w:rFonts w:ascii="仿宋_GB2312" w:eastAsia="仿宋_GB2312" w:hAnsi="宋体" w:hint="eastAsia"/>
                <w:sz w:val="24"/>
              </w:rPr>
              <w:t>人才培养</w:t>
            </w:r>
          </w:p>
        </w:tc>
        <w:tc>
          <w:tcPr>
            <w:tcW w:w="1273" w:type="dxa"/>
            <w:gridSpan w:val="3"/>
            <w:vAlign w:val="center"/>
          </w:tcPr>
          <w:p w:rsidR="00C93FB0" w:rsidRPr="00151555" w:rsidRDefault="00C93FB0"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博士后（人）</w:t>
            </w:r>
          </w:p>
        </w:tc>
        <w:tc>
          <w:tcPr>
            <w:tcW w:w="2172" w:type="dxa"/>
            <w:gridSpan w:val="3"/>
            <w:vAlign w:val="center"/>
          </w:tcPr>
          <w:p w:rsidR="00C93FB0" w:rsidRPr="00151555" w:rsidRDefault="00C93FB0"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2180" w:type="dxa"/>
            <w:gridSpan w:val="8"/>
            <w:vAlign w:val="center"/>
          </w:tcPr>
          <w:p w:rsidR="00C93FB0" w:rsidRPr="00151555" w:rsidRDefault="00C93FB0"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1945" w:type="dxa"/>
            <w:gridSpan w:val="5"/>
            <w:vAlign w:val="center"/>
          </w:tcPr>
          <w:p w:rsidR="00C93FB0" w:rsidRPr="00151555" w:rsidRDefault="00C93FB0"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C93FB0" w:rsidTr="00BE5FB0">
        <w:trPr>
          <w:cantSplit/>
          <w:trHeight w:val="534"/>
          <w:jc w:val="center"/>
        </w:trPr>
        <w:tc>
          <w:tcPr>
            <w:tcW w:w="1414" w:type="dxa"/>
            <w:gridSpan w:val="3"/>
            <w:vMerge/>
            <w:vAlign w:val="center"/>
          </w:tcPr>
          <w:p w:rsidR="00C93FB0" w:rsidRPr="005A030F" w:rsidRDefault="00C93FB0" w:rsidP="00BC6CF4">
            <w:pPr>
              <w:jc w:val="center"/>
              <w:rPr>
                <w:rFonts w:ascii="仿宋_GB2312" w:eastAsia="仿宋_GB2312" w:hAnsi="宋体"/>
                <w:sz w:val="24"/>
              </w:rPr>
            </w:pPr>
          </w:p>
        </w:tc>
        <w:tc>
          <w:tcPr>
            <w:tcW w:w="1273" w:type="dxa"/>
            <w:gridSpan w:val="3"/>
            <w:vAlign w:val="center"/>
          </w:tcPr>
          <w:p w:rsidR="00C93FB0" w:rsidRPr="00151555" w:rsidRDefault="000F1577"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p>
        </w:tc>
        <w:tc>
          <w:tcPr>
            <w:tcW w:w="2172" w:type="dxa"/>
            <w:gridSpan w:val="3"/>
            <w:vAlign w:val="center"/>
          </w:tcPr>
          <w:p w:rsidR="00C93FB0" w:rsidRPr="00151555" w:rsidRDefault="000F1577" w:rsidP="00BC6CF4">
            <w:pPr>
              <w:spacing w:line="440" w:lineRule="exact"/>
              <w:jc w:val="center"/>
              <w:rPr>
                <w:rFonts w:ascii="仿宋_GB2312" w:eastAsia="仿宋_GB2312" w:hAnsi="宋体"/>
                <w:kern w:val="0"/>
                <w:sz w:val="24"/>
              </w:rPr>
            </w:pPr>
            <w:r>
              <w:rPr>
                <w:rFonts w:ascii="仿宋_GB2312" w:eastAsia="仿宋_GB2312" w:hAnsi="宋体"/>
                <w:kern w:val="0"/>
                <w:sz w:val="24"/>
              </w:rPr>
              <w:t>0</w:t>
            </w:r>
            <w:r w:rsidR="00C93FB0">
              <w:rPr>
                <w:rFonts w:ascii="仿宋_GB2312" w:eastAsia="仿宋_GB2312" w:hAnsi="宋体" w:hint="eastAsia"/>
                <w:kern w:val="0"/>
                <w:sz w:val="24"/>
              </w:rPr>
              <w:t>\</w:t>
            </w:r>
            <w:r>
              <w:rPr>
                <w:rFonts w:ascii="仿宋_GB2312" w:eastAsia="仿宋_GB2312" w:hAnsi="宋体"/>
                <w:kern w:val="0"/>
                <w:sz w:val="24"/>
              </w:rPr>
              <w:t>0</w:t>
            </w:r>
          </w:p>
        </w:tc>
        <w:tc>
          <w:tcPr>
            <w:tcW w:w="2180" w:type="dxa"/>
            <w:gridSpan w:val="8"/>
            <w:vAlign w:val="center"/>
          </w:tcPr>
          <w:p w:rsidR="00C93FB0" w:rsidRPr="00151555" w:rsidRDefault="000F1577" w:rsidP="00BC6CF4">
            <w:pPr>
              <w:spacing w:line="440" w:lineRule="exact"/>
              <w:jc w:val="center"/>
              <w:rPr>
                <w:rFonts w:ascii="仿宋_GB2312" w:eastAsia="仿宋_GB2312" w:hAnsi="宋体"/>
                <w:kern w:val="0"/>
                <w:sz w:val="24"/>
              </w:rPr>
            </w:pPr>
            <w:r>
              <w:rPr>
                <w:rFonts w:ascii="仿宋_GB2312" w:eastAsia="仿宋_GB2312" w:hAnsi="宋体"/>
                <w:kern w:val="0"/>
                <w:sz w:val="24"/>
              </w:rPr>
              <w:t>10</w:t>
            </w:r>
            <w:r w:rsidR="00C93FB0">
              <w:rPr>
                <w:rFonts w:ascii="仿宋_GB2312" w:eastAsia="仿宋_GB2312" w:hAnsi="宋体" w:hint="eastAsia"/>
                <w:kern w:val="0"/>
                <w:sz w:val="24"/>
              </w:rPr>
              <w:t>\</w:t>
            </w:r>
            <w:r>
              <w:rPr>
                <w:rFonts w:ascii="仿宋_GB2312" w:eastAsia="仿宋_GB2312" w:hAnsi="宋体"/>
                <w:kern w:val="0"/>
                <w:sz w:val="24"/>
              </w:rPr>
              <w:t>5</w:t>
            </w:r>
          </w:p>
        </w:tc>
        <w:tc>
          <w:tcPr>
            <w:tcW w:w="1945" w:type="dxa"/>
            <w:gridSpan w:val="5"/>
            <w:vAlign w:val="center"/>
          </w:tcPr>
          <w:p w:rsidR="00C93FB0" w:rsidRPr="00151555" w:rsidRDefault="00A30A67" w:rsidP="00BC6CF4">
            <w:pPr>
              <w:spacing w:line="440" w:lineRule="exact"/>
              <w:jc w:val="center"/>
              <w:rPr>
                <w:rFonts w:ascii="仿宋_GB2312" w:eastAsia="仿宋_GB2312" w:hAnsi="宋体"/>
                <w:kern w:val="0"/>
                <w:sz w:val="24"/>
              </w:rPr>
            </w:pPr>
            <w:r>
              <w:rPr>
                <w:rFonts w:ascii="仿宋_GB2312" w:eastAsia="仿宋_GB2312" w:hAnsi="宋体"/>
                <w:kern w:val="0"/>
                <w:sz w:val="24"/>
              </w:rPr>
              <w:t>5</w:t>
            </w:r>
            <w:r w:rsidR="00C93FB0">
              <w:rPr>
                <w:rFonts w:ascii="仿宋_GB2312" w:eastAsia="仿宋_GB2312" w:hAnsi="宋体" w:hint="eastAsia"/>
                <w:kern w:val="0"/>
                <w:sz w:val="24"/>
              </w:rPr>
              <w:t>\</w:t>
            </w:r>
            <w:r>
              <w:rPr>
                <w:rFonts w:ascii="仿宋_GB2312" w:eastAsia="仿宋_GB2312" w:hAnsi="宋体"/>
                <w:kern w:val="0"/>
                <w:sz w:val="24"/>
              </w:rPr>
              <w:t>3</w:t>
            </w:r>
          </w:p>
        </w:tc>
      </w:tr>
      <w:tr w:rsidR="00C93FB0" w:rsidRPr="005A030F" w:rsidTr="00BE5FB0">
        <w:trPr>
          <w:cantSplit/>
          <w:trHeight w:hRule="exact" w:val="607"/>
          <w:jc w:val="center"/>
        </w:trPr>
        <w:tc>
          <w:tcPr>
            <w:tcW w:w="1414" w:type="dxa"/>
            <w:gridSpan w:val="3"/>
            <w:vMerge w:val="restart"/>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学术交流</w:t>
            </w:r>
          </w:p>
        </w:tc>
        <w:tc>
          <w:tcPr>
            <w:tcW w:w="1866" w:type="dxa"/>
            <w:gridSpan w:val="4"/>
            <w:tcBorders>
              <w:bottom w:val="single" w:sz="4" w:space="0" w:color="auto"/>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611" w:type="dxa"/>
            <w:gridSpan w:val="3"/>
            <w:tcBorders>
              <w:bottom w:val="single" w:sz="4" w:space="0" w:color="auto"/>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分组报告（篇）</w:t>
            </w:r>
          </w:p>
        </w:tc>
        <w:tc>
          <w:tcPr>
            <w:tcW w:w="2148" w:type="dxa"/>
            <w:gridSpan w:val="7"/>
            <w:tcBorders>
              <w:bottom w:val="single" w:sz="4" w:space="0" w:color="auto"/>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邀请讲学（次）</w:t>
            </w:r>
          </w:p>
        </w:tc>
        <w:tc>
          <w:tcPr>
            <w:tcW w:w="1945" w:type="dxa"/>
            <w:gridSpan w:val="5"/>
            <w:tcBorders>
              <w:bottom w:val="single" w:sz="4" w:space="0" w:color="auto"/>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被邀讲学（次）</w:t>
            </w:r>
          </w:p>
        </w:tc>
      </w:tr>
      <w:tr w:rsidR="00C93FB0" w:rsidRPr="005A030F" w:rsidTr="00A30A67">
        <w:trPr>
          <w:cantSplit/>
          <w:trHeight w:hRule="exact" w:val="583"/>
          <w:jc w:val="center"/>
        </w:trPr>
        <w:tc>
          <w:tcPr>
            <w:tcW w:w="1414" w:type="dxa"/>
            <w:gridSpan w:val="3"/>
            <w:vMerge/>
            <w:vAlign w:val="center"/>
          </w:tcPr>
          <w:p w:rsidR="00C93FB0" w:rsidRPr="005A030F" w:rsidRDefault="00C93FB0" w:rsidP="00BE5FB0">
            <w:pPr>
              <w:jc w:val="center"/>
              <w:rPr>
                <w:rFonts w:ascii="仿宋_GB2312" w:eastAsia="仿宋_GB2312" w:hAnsi="宋体"/>
                <w:sz w:val="24"/>
              </w:rPr>
            </w:pPr>
          </w:p>
        </w:tc>
        <w:tc>
          <w:tcPr>
            <w:tcW w:w="1273" w:type="dxa"/>
            <w:gridSpan w:val="3"/>
            <w:tcBorders>
              <w:bottom w:val="nil"/>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国 际</w:t>
            </w:r>
          </w:p>
        </w:tc>
        <w:tc>
          <w:tcPr>
            <w:tcW w:w="593" w:type="dxa"/>
            <w:tcBorders>
              <w:bottom w:val="nil"/>
            </w:tcBorders>
            <w:vAlign w:val="center"/>
          </w:tcPr>
          <w:p w:rsidR="00C93FB0" w:rsidRPr="005A030F" w:rsidRDefault="00A30A67" w:rsidP="00BE5FB0">
            <w:pPr>
              <w:jc w:val="center"/>
              <w:rPr>
                <w:rFonts w:ascii="仿宋_GB2312" w:eastAsia="仿宋_GB2312" w:hAnsi="宋体"/>
                <w:sz w:val="24"/>
              </w:rPr>
            </w:pPr>
            <w:r>
              <w:rPr>
                <w:rFonts w:ascii="仿宋_GB2312" w:eastAsia="仿宋_GB2312" w:hAnsi="宋体" w:hint="eastAsia"/>
                <w:sz w:val="24"/>
              </w:rPr>
              <w:t>0</w:t>
            </w:r>
          </w:p>
        </w:tc>
        <w:tc>
          <w:tcPr>
            <w:tcW w:w="779" w:type="dxa"/>
            <w:tcBorders>
              <w:bottom w:val="nil"/>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国 际</w:t>
            </w:r>
          </w:p>
        </w:tc>
        <w:tc>
          <w:tcPr>
            <w:tcW w:w="832" w:type="dxa"/>
            <w:gridSpan w:val="2"/>
            <w:tcBorders>
              <w:bottom w:val="nil"/>
            </w:tcBorders>
            <w:vAlign w:val="center"/>
          </w:tcPr>
          <w:p w:rsidR="00C93FB0" w:rsidRPr="005A030F" w:rsidRDefault="00A30A67" w:rsidP="00BE5FB0">
            <w:pPr>
              <w:jc w:val="center"/>
              <w:rPr>
                <w:rFonts w:ascii="仿宋_GB2312" w:eastAsia="仿宋_GB2312" w:hAnsi="宋体"/>
                <w:sz w:val="24"/>
              </w:rPr>
            </w:pPr>
            <w:r>
              <w:rPr>
                <w:rFonts w:ascii="仿宋_GB2312" w:eastAsia="仿宋_GB2312" w:hAnsi="宋体" w:hint="eastAsia"/>
                <w:sz w:val="24"/>
              </w:rPr>
              <w:t>0</w:t>
            </w:r>
          </w:p>
        </w:tc>
        <w:tc>
          <w:tcPr>
            <w:tcW w:w="1235" w:type="dxa"/>
            <w:gridSpan w:val="4"/>
            <w:tcBorders>
              <w:bottom w:val="nil"/>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国 际</w:t>
            </w:r>
          </w:p>
        </w:tc>
        <w:tc>
          <w:tcPr>
            <w:tcW w:w="913" w:type="dxa"/>
            <w:gridSpan w:val="3"/>
            <w:tcBorders>
              <w:bottom w:val="nil"/>
            </w:tcBorders>
            <w:vAlign w:val="center"/>
          </w:tcPr>
          <w:p w:rsidR="00C93FB0" w:rsidRPr="005A030F" w:rsidRDefault="00A30A67" w:rsidP="00BE5FB0">
            <w:pPr>
              <w:jc w:val="center"/>
              <w:rPr>
                <w:rFonts w:ascii="仿宋_GB2312" w:eastAsia="仿宋_GB2312" w:hAnsi="宋体"/>
                <w:sz w:val="24"/>
              </w:rPr>
            </w:pPr>
            <w:r>
              <w:rPr>
                <w:rFonts w:ascii="仿宋_GB2312" w:eastAsia="仿宋_GB2312" w:hAnsi="宋体" w:hint="eastAsia"/>
                <w:sz w:val="24"/>
              </w:rPr>
              <w:t>0</w:t>
            </w:r>
          </w:p>
        </w:tc>
        <w:tc>
          <w:tcPr>
            <w:tcW w:w="1050" w:type="dxa"/>
            <w:gridSpan w:val="4"/>
            <w:tcBorders>
              <w:bottom w:val="nil"/>
            </w:tcBorders>
            <w:vAlign w:val="center"/>
          </w:tcPr>
          <w:p w:rsidR="00C93FB0" w:rsidRPr="005A030F" w:rsidRDefault="00C93FB0" w:rsidP="00BE5FB0">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rsidR="00C93FB0" w:rsidRPr="005A030F" w:rsidRDefault="00A30A67" w:rsidP="00BE5FB0">
            <w:pPr>
              <w:jc w:val="center"/>
              <w:rPr>
                <w:rFonts w:ascii="仿宋_GB2312" w:eastAsia="仿宋_GB2312" w:hAnsi="宋体"/>
                <w:sz w:val="24"/>
              </w:rPr>
            </w:pPr>
            <w:r>
              <w:rPr>
                <w:rFonts w:ascii="仿宋_GB2312" w:eastAsia="仿宋_GB2312" w:hAnsi="宋体" w:hint="eastAsia"/>
                <w:sz w:val="24"/>
              </w:rPr>
              <w:t>0</w:t>
            </w:r>
          </w:p>
        </w:tc>
      </w:tr>
      <w:tr w:rsidR="00C93FB0" w:rsidRPr="005A030F" w:rsidTr="00BE5FB0">
        <w:trPr>
          <w:cantSplit/>
          <w:trHeight w:hRule="exact" w:val="471"/>
          <w:jc w:val="center"/>
        </w:trPr>
        <w:tc>
          <w:tcPr>
            <w:tcW w:w="1414" w:type="dxa"/>
            <w:gridSpan w:val="3"/>
            <w:vMerge/>
            <w:vAlign w:val="center"/>
          </w:tcPr>
          <w:p w:rsidR="00C93FB0" w:rsidRPr="005A030F" w:rsidRDefault="00C93FB0" w:rsidP="00BE5FB0">
            <w:pPr>
              <w:jc w:val="center"/>
              <w:rPr>
                <w:rFonts w:ascii="仿宋_GB2312" w:eastAsia="仿宋_GB2312" w:hAnsi="宋体"/>
                <w:sz w:val="24"/>
              </w:rPr>
            </w:pPr>
          </w:p>
        </w:tc>
        <w:tc>
          <w:tcPr>
            <w:tcW w:w="1273" w:type="dxa"/>
            <w:gridSpan w:val="3"/>
            <w:tcBorders>
              <w:bottom w:val="single" w:sz="4" w:space="0" w:color="auto"/>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国 内</w:t>
            </w:r>
          </w:p>
        </w:tc>
        <w:tc>
          <w:tcPr>
            <w:tcW w:w="593" w:type="dxa"/>
            <w:tcBorders>
              <w:bottom w:val="single" w:sz="4" w:space="0" w:color="auto"/>
            </w:tcBorders>
            <w:vAlign w:val="center"/>
          </w:tcPr>
          <w:p w:rsidR="00C93FB0" w:rsidRPr="005A030F" w:rsidRDefault="00A30A67" w:rsidP="00BE5FB0">
            <w:pPr>
              <w:jc w:val="center"/>
              <w:rPr>
                <w:rFonts w:ascii="仿宋_GB2312" w:eastAsia="仿宋_GB2312" w:hAnsi="宋体"/>
                <w:sz w:val="24"/>
              </w:rPr>
            </w:pPr>
            <w:r>
              <w:rPr>
                <w:rFonts w:ascii="仿宋_GB2312" w:eastAsia="仿宋_GB2312" w:hAnsi="宋体" w:hint="eastAsia"/>
                <w:sz w:val="24"/>
              </w:rPr>
              <w:t>0</w:t>
            </w:r>
          </w:p>
        </w:tc>
        <w:tc>
          <w:tcPr>
            <w:tcW w:w="779" w:type="dxa"/>
            <w:tcBorders>
              <w:bottom w:val="single" w:sz="4" w:space="0" w:color="auto"/>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国 内</w:t>
            </w:r>
          </w:p>
        </w:tc>
        <w:tc>
          <w:tcPr>
            <w:tcW w:w="832" w:type="dxa"/>
            <w:gridSpan w:val="2"/>
            <w:tcBorders>
              <w:bottom w:val="single" w:sz="4" w:space="0" w:color="auto"/>
            </w:tcBorders>
            <w:vAlign w:val="center"/>
          </w:tcPr>
          <w:p w:rsidR="00C93FB0" w:rsidRPr="005A030F" w:rsidRDefault="00A30A67" w:rsidP="00BE5FB0">
            <w:pPr>
              <w:jc w:val="center"/>
              <w:rPr>
                <w:rFonts w:ascii="仿宋_GB2312" w:eastAsia="仿宋_GB2312" w:hAnsi="宋体"/>
                <w:sz w:val="24"/>
              </w:rPr>
            </w:pPr>
            <w:r>
              <w:rPr>
                <w:rFonts w:ascii="仿宋_GB2312" w:eastAsia="仿宋_GB2312" w:hAnsi="宋体" w:hint="eastAsia"/>
                <w:sz w:val="24"/>
              </w:rPr>
              <w:t>2</w:t>
            </w:r>
          </w:p>
        </w:tc>
        <w:tc>
          <w:tcPr>
            <w:tcW w:w="1235" w:type="dxa"/>
            <w:gridSpan w:val="4"/>
            <w:tcBorders>
              <w:bottom w:val="single" w:sz="4" w:space="0" w:color="auto"/>
            </w:tcBorders>
            <w:vAlign w:val="center"/>
          </w:tcPr>
          <w:p w:rsidR="00C93FB0" w:rsidRPr="005A030F" w:rsidRDefault="00C93FB0" w:rsidP="00BE5FB0">
            <w:pPr>
              <w:jc w:val="center"/>
              <w:rPr>
                <w:rFonts w:ascii="仿宋_GB2312" w:eastAsia="仿宋_GB2312" w:hAnsi="宋体"/>
                <w:sz w:val="24"/>
              </w:rPr>
            </w:pPr>
            <w:r w:rsidRPr="005A030F">
              <w:rPr>
                <w:rFonts w:ascii="仿宋_GB2312" w:eastAsia="仿宋_GB2312" w:hAnsi="宋体" w:hint="eastAsia"/>
                <w:sz w:val="24"/>
              </w:rPr>
              <w:t>国 内</w:t>
            </w:r>
          </w:p>
        </w:tc>
        <w:tc>
          <w:tcPr>
            <w:tcW w:w="913" w:type="dxa"/>
            <w:gridSpan w:val="3"/>
            <w:tcBorders>
              <w:bottom w:val="single" w:sz="4" w:space="0" w:color="auto"/>
            </w:tcBorders>
            <w:vAlign w:val="center"/>
          </w:tcPr>
          <w:p w:rsidR="00C93FB0" w:rsidRPr="005A030F" w:rsidRDefault="00A30A67" w:rsidP="00BE5FB0">
            <w:pPr>
              <w:jc w:val="center"/>
              <w:rPr>
                <w:rFonts w:ascii="仿宋_GB2312" w:eastAsia="仿宋_GB2312" w:hAnsi="宋体"/>
                <w:sz w:val="24"/>
              </w:rPr>
            </w:pPr>
            <w:r>
              <w:rPr>
                <w:rFonts w:ascii="仿宋_GB2312" w:eastAsia="仿宋_GB2312" w:hAnsi="宋体" w:hint="eastAsia"/>
                <w:sz w:val="24"/>
              </w:rPr>
              <w:t>0</w:t>
            </w:r>
          </w:p>
        </w:tc>
        <w:tc>
          <w:tcPr>
            <w:tcW w:w="1050" w:type="dxa"/>
            <w:gridSpan w:val="4"/>
            <w:tcBorders>
              <w:bottom w:val="single" w:sz="4" w:space="0" w:color="auto"/>
            </w:tcBorders>
            <w:vAlign w:val="center"/>
          </w:tcPr>
          <w:p w:rsidR="00C93FB0" w:rsidRPr="005A030F" w:rsidRDefault="00C93FB0" w:rsidP="00BE5FB0">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rsidR="00C93FB0" w:rsidRPr="005A030F" w:rsidRDefault="00A30A67" w:rsidP="00BE5FB0">
            <w:pPr>
              <w:jc w:val="center"/>
              <w:rPr>
                <w:rFonts w:ascii="仿宋_GB2312" w:eastAsia="仿宋_GB2312" w:hAnsi="宋体"/>
                <w:sz w:val="24"/>
              </w:rPr>
            </w:pPr>
            <w:r>
              <w:rPr>
                <w:rFonts w:ascii="仿宋_GB2312" w:eastAsia="仿宋_GB2312" w:hAnsi="宋体" w:hint="eastAsia"/>
                <w:sz w:val="24"/>
              </w:rPr>
              <w:t>0</w:t>
            </w:r>
          </w:p>
        </w:tc>
      </w:tr>
      <w:tr w:rsidR="00C93FB0" w:rsidTr="00654F0D">
        <w:trPr>
          <w:cantSplit/>
          <w:trHeight w:hRule="exact" w:val="811"/>
          <w:jc w:val="center"/>
        </w:trPr>
        <w:tc>
          <w:tcPr>
            <w:tcW w:w="1414" w:type="dxa"/>
            <w:gridSpan w:val="3"/>
            <w:vAlign w:val="center"/>
          </w:tcPr>
          <w:p w:rsidR="00C93FB0" w:rsidRDefault="00C93FB0" w:rsidP="00BE5FB0">
            <w:pPr>
              <w:jc w:val="center"/>
              <w:rPr>
                <w:rFonts w:ascii="仿宋_GB2312" w:eastAsia="仿宋_GB2312" w:hAnsi="宋体"/>
                <w:sz w:val="24"/>
              </w:rPr>
            </w:pPr>
            <w:r>
              <w:rPr>
                <w:rFonts w:ascii="仿宋_GB2312" w:eastAsia="仿宋_GB2312" w:hAnsi="宋体" w:hint="eastAsia"/>
                <w:sz w:val="24"/>
              </w:rPr>
              <w:t>经费使</w:t>
            </w:r>
          </w:p>
          <w:p w:rsidR="00C93FB0" w:rsidRDefault="00C93FB0" w:rsidP="00BE5FB0">
            <w:pPr>
              <w:jc w:val="center"/>
              <w:rPr>
                <w:rFonts w:ascii="仿宋_GB2312" w:eastAsia="仿宋_GB2312" w:hAnsi="宋体"/>
                <w:sz w:val="24"/>
              </w:rPr>
            </w:pPr>
            <w:r>
              <w:rPr>
                <w:rFonts w:ascii="仿宋_GB2312" w:eastAsia="仿宋_GB2312" w:hAnsi="宋体" w:hint="eastAsia"/>
                <w:sz w:val="24"/>
              </w:rPr>
              <w:t>用情况</w:t>
            </w:r>
          </w:p>
        </w:tc>
        <w:tc>
          <w:tcPr>
            <w:tcW w:w="1866" w:type="dxa"/>
            <w:gridSpan w:val="4"/>
            <w:vAlign w:val="center"/>
          </w:tcPr>
          <w:p w:rsidR="00C93FB0" w:rsidRDefault="00C93FB0" w:rsidP="00BE5FB0">
            <w:pPr>
              <w:jc w:val="center"/>
              <w:rPr>
                <w:rFonts w:ascii="仿宋_GB2312" w:eastAsia="仿宋_GB2312" w:hAnsi="宋体"/>
                <w:sz w:val="24"/>
              </w:rPr>
            </w:pPr>
            <w:r>
              <w:rPr>
                <w:rFonts w:ascii="仿宋_GB2312" w:eastAsia="仿宋_GB2312" w:hAnsi="宋体" w:hint="eastAsia"/>
                <w:sz w:val="24"/>
              </w:rPr>
              <w:t>资 助 总 额</w:t>
            </w:r>
          </w:p>
        </w:tc>
        <w:tc>
          <w:tcPr>
            <w:tcW w:w="1611" w:type="dxa"/>
            <w:gridSpan w:val="3"/>
            <w:vAlign w:val="center"/>
          </w:tcPr>
          <w:p w:rsidR="00C93FB0" w:rsidRDefault="00C93FB0" w:rsidP="00BE5FB0">
            <w:pPr>
              <w:jc w:val="center"/>
              <w:rPr>
                <w:rFonts w:ascii="仿宋_GB2312" w:eastAsia="仿宋_GB2312" w:hAnsi="宋体"/>
                <w:sz w:val="24"/>
              </w:rPr>
            </w:pPr>
            <w:r>
              <w:rPr>
                <w:rFonts w:ascii="仿宋_GB2312" w:eastAsia="仿宋_GB2312" w:hAnsi="宋体" w:hint="eastAsia"/>
                <w:sz w:val="24"/>
              </w:rPr>
              <w:t xml:space="preserve">   </w:t>
            </w:r>
            <w:r w:rsidR="00B40595">
              <w:rPr>
                <w:rFonts w:ascii="仿宋_GB2312" w:eastAsia="仿宋_GB2312" w:hAnsi="宋体"/>
                <w:sz w:val="24"/>
              </w:rPr>
              <w:t>60</w:t>
            </w:r>
            <w:r>
              <w:rPr>
                <w:rFonts w:ascii="仿宋_GB2312" w:eastAsia="仿宋_GB2312" w:hAnsi="宋体" w:hint="eastAsia"/>
                <w:sz w:val="24"/>
              </w:rPr>
              <w:t>万元</w:t>
            </w:r>
          </w:p>
        </w:tc>
        <w:tc>
          <w:tcPr>
            <w:tcW w:w="2148" w:type="dxa"/>
            <w:gridSpan w:val="7"/>
            <w:vAlign w:val="center"/>
          </w:tcPr>
          <w:p w:rsidR="00C93FB0" w:rsidRDefault="00C93FB0" w:rsidP="00BE5FB0">
            <w:pPr>
              <w:jc w:val="center"/>
              <w:rPr>
                <w:rFonts w:ascii="仿宋_GB2312" w:eastAsia="仿宋_GB2312" w:hAnsi="宋体"/>
                <w:sz w:val="24"/>
              </w:rPr>
            </w:pPr>
            <w:r>
              <w:rPr>
                <w:rFonts w:ascii="仿宋_GB2312" w:eastAsia="仿宋_GB2312" w:hAnsi="宋体" w:hint="eastAsia"/>
                <w:sz w:val="24"/>
              </w:rPr>
              <w:t>实际支出金额</w:t>
            </w:r>
          </w:p>
        </w:tc>
        <w:tc>
          <w:tcPr>
            <w:tcW w:w="1945" w:type="dxa"/>
            <w:gridSpan w:val="5"/>
            <w:vAlign w:val="center"/>
          </w:tcPr>
          <w:p w:rsidR="00C93FB0" w:rsidRDefault="00C93FB0" w:rsidP="00BE5FB0">
            <w:pPr>
              <w:jc w:val="center"/>
              <w:rPr>
                <w:rFonts w:ascii="仿宋_GB2312" w:eastAsia="仿宋_GB2312" w:hAnsi="宋体"/>
                <w:sz w:val="24"/>
              </w:rPr>
            </w:pPr>
            <w:r>
              <w:rPr>
                <w:rFonts w:ascii="仿宋_GB2312" w:eastAsia="仿宋_GB2312" w:hAnsi="宋体" w:hint="eastAsia"/>
                <w:sz w:val="24"/>
              </w:rPr>
              <w:t xml:space="preserve">     </w:t>
            </w:r>
            <w:r w:rsidR="00B40595">
              <w:rPr>
                <w:rFonts w:ascii="仿宋_GB2312" w:eastAsia="仿宋_GB2312" w:hAnsi="宋体"/>
                <w:sz w:val="24"/>
              </w:rPr>
              <w:t>60</w:t>
            </w:r>
            <w:r>
              <w:rPr>
                <w:rFonts w:ascii="仿宋_GB2312" w:eastAsia="仿宋_GB2312" w:hAnsi="宋体" w:hint="eastAsia"/>
                <w:sz w:val="24"/>
              </w:rPr>
              <w:t xml:space="preserve"> 万元</w:t>
            </w:r>
          </w:p>
        </w:tc>
      </w:tr>
    </w:tbl>
    <w:p w:rsidR="000915F4" w:rsidRPr="008D3784" w:rsidRDefault="000915F4" w:rsidP="0051292D">
      <w:pPr>
        <w:rPr>
          <w:rFonts w:ascii="仿宋_GB2312" w:eastAsia="仿宋_GB2312" w:hAnsi="宋体"/>
          <w:sz w:val="28"/>
          <w:szCs w:val="28"/>
        </w:rPr>
      </w:pPr>
      <w:r w:rsidRPr="008D3784">
        <w:rPr>
          <w:rFonts w:ascii="仿宋_GB2312" w:eastAsia="仿宋_GB2312" w:hAnsi="宋体" w:hint="eastAsia"/>
          <w:sz w:val="28"/>
          <w:szCs w:val="28"/>
        </w:rPr>
        <w:t>二、</w:t>
      </w:r>
      <w:r w:rsidR="008D3784" w:rsidRPr="008D3784">
        <w:rPr>
          <w:rFonts w:ascii="仿宋_GB2312" w:eastAsia="仿宋_GB2312" w:hAnsi="宋体" w:hint="eastAsia"/>
          <w:sz w:val="28"/>
          <w:szCs w:val="28"/>
        </w:rPr>
        <w:t>合同聘期目标任务</w:t>
      </w:r>
    </w:p>
    <w:tbl>
      <w:tblPr>
        <w:tblStyle w:val="a8"/>
        <w:tblW w:w="9357" w:type="dxa"/>
        <w:tblInd w:w="-318" w:type="dxa"/>
        <w:tblLook w:val="04A0" w:firstRow="1" w:lastRow="0" w:firstColumn="1" w:lastColumn="0" w:noHBand="0" w:noVBand="1"/>
      </w:tblPr>
      <w:tblGrid>
        <w:gridCol w:w="9357"/>
      </w:tblGrid>
      <w:tr w:rsidR="008D3784" w:rsidRPr="008D3784" w:rsidTr="008D3784">
        <w:tc>
          <w:tcPr>
            <w:tcW w:w="9357" w:type="dxa"/>
          </w:tcPr>
          <w:p w:rsidR="004029E5" w:rsidRPr="00970F14" w:rsidRDefault="00AC3848" w:rsidP="00AC3848">
            <w:pPr>
              <w:spacing w:line="360" w:lineRule="auto"/>
              <w:jc w:val="left"/>
              <w:rPr>
                <w:sz w:val="24"/>
              </w:rPr>
            </w:pPr>
            <w:r>
              <w:rPr>
                <w:rFonts w:hint="eastAsia"/>
                <w:sz w:val="24"/>
              </w:rPr>
              <w:t>1</w:t>
            </w:r>
            <w:r>
              <w:rPr>
                <w:sz w:val="24"/>
              </w:rPr>
              <w:t xml:space="preserve">. </w:t>
            </w:r>
            <w:r w:rsidR="004029E5" w:rsidRPr="00970F14">
              <w:rPr>
                <w:rFonts w:hint="eastAsia"/>
                <w:sz w:val="24"/>
              </w:rPr>
              <w:t>科研任务：聘</w:t>
            </w:r>
            <w:r w:rsidR="004029E5" w:rsidRPr="00970F14">
              <w:rPr>
                <w:sz w:val="24"/>
              </w:rPr>
              <w:t>期内，</w:t>
            </w:r>
            <w:r w:rsidR="004029E5" w:rsidRPr="00970F14">
              <w:rPr>
                <w:rFonts w:hint="eastAsia"/>
                <w:sz w:val="24"/>
              </w:rPr>
              <w:t>获</w:t>
            </w:r>
            <w:proofErr w:type="gramStart"/>
            <w:r w:rsidR="004029E5" w:rsidRPr="00970F14">
              <w:rPr>
                <w:rFonts w:hint="eastAsia"/>
                <w:sz w:val="24"/>
              </w:rPr>
              <w:t>批国家</w:t>
            </w:r>
            <w:proofErr w:type="gramEnd"/>
            <w:r w:rsidR="004029E5" w:rsidRPr="00970F14">
              <w:rPr>
                <w:rFonts w:hint="eastAsia"/>
                <w:sz w:val="24"/>
              </w:rPr>
              <w:t>自然基金</w:t>
            </w:r>
            <w:r w:rsidR="004029E5" w:rsidRPr="00970F14">
              <w:rPr>
                <w:rFonts w:hint="eastAsia"/>
                <w:sz w:val="24"/>
              </w:rPr>
              <w:t>1</w:t>
            </w:r>
            <w:r w:rsidR="004029E5" w:rsidRPr="00970F14">
              <w:rPr>
                <w:rFonts w:hint="eastAsia"/>
                <w:sz w:val="24"/>
              </w:rPr>
              <w:t>项</w:t>
            </w:r>
            <w:r w:rsidR="004029E5" w:rsidRPr="00970F14">
              <w:rPr>
                <w:sz w:val="24"/>
              </w:rPr>
              <w:t>，省、部</w:t>
            </w:r>
            <w:r w:rsidR="004029E5" w:rsidRPr="00970F14">
              <w:rPr>
                <w:rFonts w:hint="eastAsia"/>
                <w:sz w:val="24"/>
              </w:rPr>
              <w:t>级科研项目</w:t>
            </w:r>
            <w:r w:rsidR="004029E5" w:rsidRPr="00970F14">
              <w:rPr>
                <w:rFonts w:hint="eastAsia"/>
                <w:sz w:val="24"/>
              </w:rPr>
              <w:t>1-</w:t>
            </w:r>
            <w:r w:rsidR="004029E5" w:rsidRPr="00970F14">
              <w:rPr>
                <w:sz w:val="24"/>
              </w:rPr>
              <w:t>2</w:t>
            </w:r>
            <w:r w:rsidR="004029E5" w:rsidRPr="00970F14">
              <w:rPr>
                <w:rFonts w:hint="eastAsia"/>
                <w:sz w:val="24"/>
              </w:rPr>
              <w:t>项，以</w:t>
            </w:r>
            <w:r w:rsidR="004029E5" w:rsidRPr="00970F14">
              <w:rPr>
                <w:sz w:val="24"/>
              </w:rPr>
              <w:t>第一作者</w:t>
            </w:r>
            <w:r w:rsidR="004029E5" w:rsidRPr="00970F14">
              <w:rPr>
                <w:rFonts w:hint="eastAsia"/>
                <w:sz w:val="24"/>
              </w:rPr>
              <w:t>或</w:t>
            </w:r>
            <w:r w:rsidR="004029E5" w:rsidRPr="00970F14">
              <w:rPr>
                <w:sz w:val="24"/>
              </w:rPr>
              <w:t>通讯作者</w:t>
            </w:r>
            <w:r w:rsidR="004029E5" w:rsidRPr="00970F14">
              <w:rPr>
                <w:rFonts w:hint="eastAsia"/>
                <w:sz w:val="24"/>
              </w:rPr>
              <w:t>，</w:t>
            </w:r>
            <w:r w:rsidR="004029E5" w:rsidRPr="00970F14">
              <w:rPr>
                <w:sz w:val="24"/>
              </w:rPr>
              <w:t>西北农林科技大学为第一单位发表</w:t>
            </w:r>
            <w:r w:rsidR="004029E5" w:rsidRPr="00970F14">
              <w:rPr>
                <w:sz w:val="24"/>
              </w:rPr>
              <w:t>SCI</w:t>
            </w:r>
            <w:r w:rsidR="004029E5" w:rsidRPr="00970F14">
              <w:rPr>
                <w:rFonts w:hint="eastAsia"/>
                <w:sz w:val="24"/>
              </w:rPr>
              <w:t>论文</w:t>
            </w:r>
            <w:r w:rsidR="004029E5" w:rsidRPr="00970F14">
              <w:rPr>
                <w:rFonts w:hint="eastAsia"/>
                <w:sz w:val="24"/>
              </w:rPr>
              <w:t>4-5</w:t>
            </w:r>
            <w:r w:rsidR="004029E5" w:rsidRPr="00970F14">
              <w:rPr>
                <w:rFonts w:hint="eastAsia"/>
                <w:sz w:val="24"/>
              </w:rPr>
              <w:t>篇</w:t>
            </w:r>
            <w:r w:rsidR="004029E5" w:rsidRPr="00970F14">
              <w:rPr>
                <w:sz w:val="24"/>
              </w:rPr>
              <w:t>，</w:t>
            </w:r>
            <w:r w:rsidR="004029E5" w:rsidRPr="00970F14">
              <w:rPr>
                <w:rFonts w:hint="eastAsia"/>
                <w:sz w:val="24"/>
              </w:rPr>
              <w:t>其中在病毒</w:t>
            </w:r>
            <w:r w:rsidR="004029E5" w:rsidRPr="00970F14">
              <w:rPr>
                <w:sz w:val="24"/>
              </w:rPr>
              <w:t>学领域权威期刊</w:t>
            </w:r>
            <w:r w:rsidR="004029E5" w:rsidRPr="00970F14">
              <w:rPr>
                <w:rFonts w:hint="eastAsia"/>
                <w:sz w:val="24"/>
              </w:rPr>
              <w:t>《</w:t>
            </w:r>
            <w:r w:rsidR="004029E5" w:rsidRPr="00970F14">
              <w:rPr>
                <w:rFonts w:hint="eastAsia"/>
                <w:sz w:val="24"/>
              </w:rPr>
              <w:t>J</w:t>
            </w:r>
            <w:r w:rsidR="004029E5" w:rsidRPr="00970F14">
              <w:rPr>
                <w:sz w:val="24"/>
              </w:rPr>
              <w:t>ournal of Virology</w:t>
            </w:r>
            <w:r w:rsidR="004029E5" w:rsidRPr="00970F14">
              <w:rPr>
                <w:rFonts w:hint="eastAsia"/>
                <w:sz w:val="24"/>
              </w:rPr>
              <w:t>》或</w:t>
            </w:r>
            <w:r w:rsidR="004029E5" w:rsidRPr="00970F14">
              <w:rPr>
                <w:sz w:val="24"/>
              </w:rPr>
              <w:t>兽医学领域权威期刊《</w:t>
            </w:r>
            <w:r w:rsidR="004029E5" w:rsidRPr="00970F14">
              <w:rPr>
                <w:rFonts w:hint="eastAsia"/>
                <w:sz w:val="24"/>
              </w:rPr>
              <w:t>Veterinary Microbiology</w:t>
            </w:r>
            <w:r w:rsidR="004029E5" w:rsidRPr="00970F14">
              <w:rPr>
                <w:sz w:val="24"/>
              </w:rPr>
              <w:t>》</w:t>
            </w:r>
            <w:r w:rsidR="004029E5" w:rsidRPr="00970F14">
              <w:rPr>
                <w:rFonts w:hint="eastAsia"/>
                <w:sz w:val="24"/>
              </w:rPr>
              <w:t>上</w:t>
            </w:r>
            <w:r w:rsidR="004029E5" w:rsidRPr="00970F14">
              <w:rPr>
                <w:sz w:val="24"/>
              </w:rPr>
              <w:t>发表</w:t>
            </w:r>
            <w:r w:rsidR="004029E5" w:rsidRPr="00970F14">
              <w:rPr>
                <w:rFonts w:hint="eastAsia"/>
                <w:sz w:val="24"/>
              </w:rPr>
              <w:t>研究</w:t>
            </w:r>
            <w:r w:rsidR="004029E5" w:rsidRPr="00970F14">
              <w:rPr>
                <w:sz w:val="24"/>
              </w:rPr>
              <w:t>论文</w:t>
            </w:r>
            <w:r w:rsidR="004029E5" w:rsidRPr="00970F14">
              <w:rPr>
                <w:rFonts w:hint="eastAsia"/>
                <w:sz w:val="24"/>
              </w:rPr>
              <w:t>不</w:t>
            </w:r>
            <w:r w:rsidR="004029E5" w:rsidRPr="00970F14">
              <w:rPr>
                <w:sz w:val="24"/>
              </w:rPr>
              <w:t>少于</w:t>
            </w:r>
            <w:r w:rsidR="004029E5" w:rsidRPr="00970F14">
              <w:rPr>
                <w:rFonts w:hint="eastAsia"/>
                <w:sz w:val="24"/>
              </w:rPr>
              <w:t>2</w:t>
            </w:r>
            <w:r w:rsidR="004029E5" w:rsidRPr="00970F14">
              <w:rPr>
                <w:rFonts w:hint="eastAsia"/>
                <w:sz w:val="24"/>
              </w:rPr>
              <w:t>篇</w:t>
            </w:r>
            <w:r w:rsidR="004029E5" w:rsidRPr="00970F14">
              <w:rPr>
                <w:sz w:val="24"/>
              </w:rPr>
              <w:t>。</w:t>
            </w:r>
          </w:p>
          <w:p w:rsidR="004029E5" w:rsidRPr="00970F14" w:rsidRDefault="00BD2F94" w:rsidP="00BD2F94">
            <w:pPr>
              <w:spacing w:line="360" w:lineRule="auto"/>
              <w:jc w:val="left"/>
              <w:rPr>
                <w:sz w:val="24"/>
              </w:rPr>
            </w:pPr>
            <w:r>
              <w:rPr>
                <w:rFonts w:hint="eastAsia"/>
                <w:sz w:val="24"/>
              </w:rPr>
              <w:t>2</w:t>
            </w:r>
            <w:r>
              <w:rPr>
                <w:sz w:val="24"/>
              </w:rPr>
              <w:t xml:space="preserve">. </w:t>
            </w:r>
            <w:r w:rsidR="004029E5" w:rsidRPr="00970F14">
              <w:rPr>
                <w:rFonts w:hint="eastAsia"/>
                <w:sz w:val="24"/>
              </w:rPr>
              <w:t>教学任务：</w:t>
            </w:r>
            <w:r w:rsidR="004029E5" w:rsidRPr="00970F14">
              <w:rPr>
                <w:sz w:val="24"/>
              </w:rPr>
              <w:t>根据学院需要，</w:t>
            </w:r>
            <w:r w:rsidR="004029E5" w:rsidRPr="00970F14">
              <w:rPr>
                <w:rFonts w:hint="eastAsia"/>
                <w:sz w:val="24"/>
              </w:rPr>
              <w:t>协助讲授</w:t>
            </w:r>
            <w:r w:rsidR="004029E5" w:rsidRPr="00970F14">
              <w:rPr>
                <w:sz w:val="24"/>
              </w:rPr>
              <w:t>本科生和研究生</w:t>
            </w:r>
            <w:r w:rsidR="004029E5" w:rsidRPr="00970F14">
              <w:rPr>
                <w:rFonts w:hint="eastAsia"/>
                <w:sz w:val="24"/>
              </w:rPr>
              <w:t>《兽医</w:t>
            </w:r>
            <w:r w:rsidR="004029E5" w:rsidRPr="00970F14">
              <w:rPr>
                <w:sz w:val="24"/>
              </w:rPr>
              <w:t>免疫学</w:t>
            </w:r>
            <w:r w:rsidR="004029E5" w:rsidRPr="00970F14">
              <w:rPr>
                <w:rFonts w:hint="eastAsia"/>
                <w:sz w:val="24"/>
              </w:rPr>
              <w:t>》核心课程</w:t>
            </w:r>
            <w:r w:rsidR="004029E5" w:rsidRPr="00970F14">
              <w:rPr>
                <w:sz w:val="24"/>
              </w:rPr>
              <w:t>。</w:t>
            </w:r>
          </w:p>
          <w:p w:rsidR="008D3784" w:rsidRPr="008D3784" w:rsidRDefault="004029E5" w:rsidP="004029E5">
            <w:pPr>
              <w:rPr>
                <w:rFonts w:ascii="仿宋_GB2312" w:eastAsia="仿宋_GB2312" w:hAnsi="宋体"/>
                <w:sz w:val="28"/>
                <w:szCs w:val="28"/>
              </w:rPr>
            </w:pPr>
            <w:r w:rsidRPr="00970F14">
              <w:rPr>
                <w:rFonts w:hint="eastAsia"/>
                <w:sz w:val="24"/>
              </w:rPr>
              <w:t>3</w:t>
            </w:r>
            <w:r w:rsidRPr="00970F14">
              <w:rPr>
                <w:sz w:val="24"/>
              </w:rPr>
              <w:t xml:space="preserve">. </w:t>
            </w:r>
            <w:r w:rsidRPr="00970F14">
              <w:rPr>
                <w:rFonts w:hint="eastAsia"/>
                <w:sz w:val="24"/>
              </w:rPr>
              <w:t>人才培养：培养指导研究生</w:t>
            </w:r>
            <w:r w:rsidRPr="00970F14">
              <w:rPr>
                <w:rFonts w:hint="eastAsia"/>
                <w:sz w:val="24"/>
              </w:rPr>
              <w:t>3-5</w:t>
            </w:r>
            <w:r w:rsidRPr="00970F14">
              <w:rPr>
                <w:rFonts w:hint="eastAsia"/>
                <w:sz w:val="24"/>
              </w:rPr>
              <w:t>名。</w:t>
            </w:r>
          </w:p>
          <w:p w:rsidR="008D3784" w:rsidRPr="008D3784" w:rsidRDefault="008D3784" w:rsidP="004029E5">
            <w:pPr>
              <w:rPr>
                <w:rFonts w:ascii="仿宋_GB2312" w:eastAsia="仿宋_GB2312" w:hAnsi="宋体"/>
                <w:sz w:val="28"/>
                <w:szCs w:val="28"/>
              </w:rPr>
            </w:pPr>
          </w:p>
        </w:tc>
      </w:tr>
    </w:tbl>
    <w:p w:rsidR="00B63EF6" w:rsidRPr="00C93FB0" w:rsidRDefault="00B63EF6" w:rsidP="00B63EF6">
      <w:pPr>
        <w:rPr>
          <w:rFonts w:ascii="仿宋_GB2312" w:eastAsia="仿宋_GB2312" w:hAnsi="宋体"/>
          <w:sz w:val="28"/>
          <w:szCs w:val="28"/>
        </w:rPr>
      </w:pPr>
      <w:r w:rsidRPr="00C93FB0">
        <w:rPr>
          <w:rFonts w:ascii="仿宋_GB2312" w:eastAsia="仿宋_GB2312" w:hAnsi="宋体" w:hint="eastAsia"/>
          <w:sz w:val="28"/>
          <w:szCs w:val="28"/>
        </w:rPr>
        <w:lastRenderedPageBreak/>
        <w:t>三、思想</w:t>
      </w:r>
      <w:r w:rsidR="00655BB7" w:rsidRPr="00C93FB0">
        <w:rPr>
          <w:rFonts w:ascii="仿宋_GB2312" w:eastAsia="仿宋_GB2312" w:hAnsi="宋体" w:hint="eastAsia"/>
          <w:sz w:val="28"/>
          <w:szCs w:val="28"/>
        </w:rPr>
        <w:t>品德</w:t>
      </w:r>
      <w:r w:rsidR="000B27BC" w:rsidRPr="00C93FB0">
        <w:rPr>
          <w:rFonts w:ascii="仿宋_GB2312" w:eastAsia="仿宋_GB2312" w:hAnsi="宋体" w:hint="eastAsia"/>
          <w:sz w:val="28"/>
          <w:szCs w:val="28"/>
        </w:rPr>
        <w:t>自我鉴定</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B63EF6" w:rsidRPr="003D3DB3" w:rsidTr="00BE5FB0">
        <w:trPr>
          <w:trHeight w:val="465"/>
        </w:trPr>
        <w:tc>
          <w:tcPr>
            <w:tcW w:w="9351" w:type="dxa"/>
          </w:tcPr>
          <w:p w:rsidR="00CF0132" w:rsidRPr="000B27BC" w:rsidRDefault="00CF0132" w:rsidP="00604469">
            <w:pPr>
              <w:jc w:val="left"/>
              <w:rPr>
                <w:rFonts w:ascii="仿宋_GB2312" w:eastAsia="仿宋_GB2312" w:hAnsi="仿宋"/>
                <w:sz w:val="22"/>
                <w:highlight w:val="lightGray"/>
              </w:rPr>
            </w:pPr>
            <w:r w:rsidRPr="000B27BC">
              <w:rPr>
                <w:rFonts w:ascii="仿宋_GB2312" w:eastAsia="仿宋_GB2312" w:hAnsi="仿宋" w:hint="eastAsia"/>
                <w:sz w:val="22"/>
                <w:highlight w:val="lightGray"/>
              </w:rPr>
              <w:t>请对本人思想政治表现（政治立场、遵守国家法律法规、学校规章制度）</w:t>
            </w:r>
            <w:r w:rsidR="00486076" w:rsidRPr="000B27BC">
              <w:rPr>
                <w:rFonts w:ascii="仿宋_GB2312" w:eastAsia="仿宋_GB2312" w:hAnsi="仿宋" w:hint="eastAsia"/>
                <w:sz w:val="22"/>
                <w:highlight w:val="lightGray"/>
              </w:rPr>
              <w:t>、遵守师德师风</w:t>
            </w:r>
            <w:r w:rsidRPr="000B27BC">
              <w:rPr>
                <w:rFonts w:ascii="仿宋_GB2312" w:eastAsia="仿宋_GB2312" w:hAnsi="仿宋" w:hint="eastAsia"/>
                <w:sz w:val="22"/>
                <w:highlight w:val="lightGray"/>
              </w:rPr>
              <w:t>、</w:t>
            </w:r>
            <w:r w:rsidR="00B42437" w:rsidRPr="000B27BC">
              <w:rPr>
                <w:rFonts w:ascii="仿宋_GB2312" w:eastAsia="仿宋_GB2312" w:hAnsi="仿宋" w:hint="eastAsia"/>
                <w:sz w:val="22"/>
                <w:highlight w:val="lightGray"/>
              </w:rPr>
              <w:t>学术道德</w:t>
            </w:r>
            <w:r w:rsidR="00604469" w:rsidRPr="000B27BC">
              <w:rPr>
                <w:rFonts w:ascii="仿宋_GB2312" w:eastAsia="仿宋_GB2312" w:hAnsi="仿宋" w:hint="eastAsia"/>
                <w:sz w:val="22"/>
                <w:highlight w:val="lightGray"/>
              </w:rPr>
              <w:t>行为</w:t>
            </w:r>
            <w:r w:rsidRPr="000B27BC">
              <w:rPr>
                <w:rFonts w:ascii="仿宋_GB2312" w:eastAsia="仿宋_GB2312" w:hAnsi="仿宋" w:hint="eastAsia"/>
                <w:sz w:val="22"/>
                <w:highlight w:val="lightGray"/>
              </w:rPr>
              <w:t>等情况</w:t>
            </w:r>
            <w:proofErr w:type="gramStart"/>
            <w:r w:rsidRPr="000B27BC">
              <w:rPr>
                <w:rFonts w:ascii="仿宋_GB2312" w:eastAsia="仿宋_GB2312" w:hAnsi="仿宋" w:hint="eastAsia"/>
                <w:sz w:val="22"/>
                <w:highlight w:val="lightGray"/>
              </w:rPr>
              <w:t>作出</w:t>
            </w:r>
            <w:proofErr w:type="gramEnd"/>
            <w:r w:rsidR="000B27BC" w:rsidRPr="000B27BC">
              <w:rPr>
                <w:rFonts w:ascii="仿宋_GB2312" w:eastAsia="仿宋_GB2312" w:hAnsi="仿宋" w:hint="eastAsia"/>
                <w:sz w:val="22"/>
                <w:highlight w:val="lightGray"/>
              </w:rPr>
              <w:t>自我</w:t>
            </w:r>
            <w:r w:rsidR="000B27BC" w:rsidRPr="000B27BC">
              <w:rPr>
                <w:rFonts w:ascii="仿宋_GB2312" w:eastAsia="仿宋_GB2312" w:hAnsi="仿宋"/>
                <w:sz w:val="22"/>
                <w:highlight w:val="lightGray"/>
              </w:rPr>
              <w:t>鉴定</w:t>
            </w:r>
            <w:r w:rsidRPr="000B27BC">
              <w:rPr>
                <w:rFonts w:ascii="仿宋_GB2312" w:eastAsia="仿宋_GB2312" w:hAnsi="仿宋" w:hint="eastAsia"/>
                <w:sz w:val="22"/>
                <w:highlight w:val="lightGray"/>
              </w:rPr>
              <w:t>。</w:t>
            </w:r>
          </w:p>
          <w:p w:rsidR="00EE2DAE" w:rsidRDefault="00EE2DAE" w:rsidP="00AB3EE5">
            <w:pPr>
              <w:spacing w:line="360" w:lineRule="auto"/>
              <w:ind w:firstLineChars="200" w:firstLine="480"/>
              <w:rPr>
                <w:sz w:val="24"/>
              </w:rPr>
            </w:pPr>
            <w:r w:rsidRPr="00AB3EE5">
              <w:rPr>
                <w:rFonts w:hint="eastAsia"/>
                <w:sz w:val="24"/>
              </w:rPr>
              <w:t>本人</w:t>
            </w:r>
            <w:r w:rsidRPr="00EE2DAE">
              <w:rPr>
                <w:rFonts w:hint="eastAsia"/>
                <w:sz w:val="24"/>
              </w:rPr>
              <w:t>具有坚定的共产主义信仰，能够贯彻执行党的方针政策</w:t>
            </w:r>
            <w:r w:rsidRPr="00EE2DAE">
              <w:rPr>
                <w:rFonts w:hint="eastAsia"/>
                <w:sz w:val="24"/>
              </w:rPr>
              <w:t xml:space="preserve">, </w:t>
            </w:r>
            <w:r w:rsidRPr="00EE2DAE">
              <w:rPr>
                <w:rFonts w:hint="eastAsia"/>
                <w:sz w:val="24"/>
              </w:rPr>
              <w:t>坚持正确的政治方向，拥护中国共产党的领导和党的基本路线、方针、政策。工作</w:t>
            </w:r>
            <w:r w:rsidR="00AB3EE5">
              <w:rPr>
                <w:rFonts w:hint="eastAsia"/>
                <w:sz w:val="24"/>
              </w:rPr>
              <w:t>中</w:t>
            </w:r>
            <w:r w:rsidRPr="00EE2DAE">
              <w:rPr>
                <w:rFonts w:hint="eastAsia"/>
                <w:sz w:val="24"/>
              </w:rPr>
              <w:t>严格遵守《宪法》、《高等教育法》、《教师法》等国家法律法规，自觉遵守学校的各项规章制度及决定，依法从教，依法治学。在思想上严格要求自己，积极参加</w:t>
            </w:r>
            <w:r w:rsidR="00AB3EE5">
              <w:rPr>
                <w:rFonts w:hint="eastAsia"/>
                <w:sz w:val="24"/>
              </w:rPr>
              <w:t>并</w:t>
            </w:r>
            <w:r w:rsidRPr="00EE2DAE">
              <w:rPr>
                <w:rFonts w:hint="eastAsia"/>
                <w:sz w:val="24"/>
              </w:rPr>
              <w:t>学习</w:t>
            </w:r>
            <w:r w:rsidR="00AB3EE5">
              <w:rPr>
                <w:rFonts w:hint="eastAsia"/>
                <w:sz w:val="24"/>
              </w:rPr>
              <w:t>我</w:t>
            </w:r>
            <w:r w:rsidRPr="00EE2DAE">
              <w:rPr>
                <w:rFonts w:hint="eastAsia"/>
                <w:sz w:val="24"/>
              </w:rPr>
              <w:t>党最新的理论政策及会议精神，响应“不忘初心，牢记使命”的号召，以求真务实的作风和踏实勤勉的态度规范自己的言行，积极为学院和学校服务。</w:t>
            </w:r>
          </w:p>
          <w:p w:rsidR="00B63EF6" w:rsidRPr="003D3DB3" w:rsidRDefault="00AB3EE5" w:rsidP="00AB3EE5">
            <w:pPr>
              <w:spacing w:line="360" w:lineRule="auto"/>
              <w:ind w:firstLineChars="200" w:firstLine="480"/>
              <w:rPr>
                <w:rFonts w:ascii="仿宋_GB2312" w:eastAsia="仿宋_GB2312" w:hAnsi="宋体"/>
                <w:b/>
                <w:sz w:val="28"/>
                <w:szCs w:val="28"/>
              </w:rPr>
            </w:pPr>
            <w:r>
              <w:rPr>
                <w:rFonts w:ascii="Calibri" w:hAnsi="Calibri" w:hint="eastAsia"/>
                <w:sz w:val="24"/>
              </w:rPr>
              <w:t>本人始终</w:t>
            </w:r>
            <w:r w:rsidRPr="00970F14">
              <w:rPr>
                <w:rFonts w:ascii="Calibri" w:hAnsi="Calibri" w:hint="eastAsia"/>
                <w:sz w:val="24"/>
              </w:rPr>
              <w:t>以身为一名人民教师为荣，认真负责地教授本科生及研究生课程，耐心培养学生的科研意识和素养，指导学生完成科研工作</w:t>
            </w:r>
            <w:r>
              <w:rPr>
                <w:rFonts w:ascii="Calibri" w:hAnsi="Calibri" w:hint="eastAsia"/>
                <w:sz w:val="24"/>
              </w:rPr>
              <w:t>；</w:t>
            </w:r>
            <w:r w:rsidRPr="00970F14">
              <w:rPr>
                <w:rFonts w:ascii="Calibri" w:hAnsi="Calibri" w:hint="eastAsia"/>
                <w:sz w:val="24"/>
              </w:rPr>
              <w:t>关心爱护学生，热爱教学及科研工作</w:t>
            </w:r>
            <w:r>
              <w:rPr>
                <w:rFonts w:ascii="Calibri" w:hAnsi="Calibri" w:hint="eastAsia"/>
                <w:sz w:val="24"/>
              </w:rPr>
              <w:t>。同时本人</w:t>
            </w:r>
            <w:r w:rsidRPr="00970F14">
              <w:rPr>
                <w:rFonts w:ascii="Calibri" w:hAnsi="Calibri" w:hint="eastAsia"/>
                <w:sz w:val="24"/>
              </w:rPr>
              <w:t>以身作则，</w:t>
            </w:r>
            <w:r w:rsidRPr="00AB3EE5">
              <w:rPr>
                <w:rFonts w:ascii="Calibri" w:hAnsi="Calibri" w:hint="eastAsia"/>
                <w:sz w:val="24"/>
              </w:rPr>
              <w:t>治学严谨，尊重科学，求真务实，品行端正，恪守学术道德规范，无学术剽窃等不良行为发生。</w:t>
            </w:r>
          </w:p>
          <w:p w:rsidR="00B63EF6" w:rsidRPr="003D3DB3" w:rsidRDefault="00B63EF6" w:rsidP="00BE5FB0">
            <w:pPr>
              <w:rPr>
                <w:rFonts w:ascii="仿宋_GB2312" w:eastAsia="仿宋_GB2312" w:hAnsi="宋体"/>
                <w:b/>
                <w:sz w:val="28"/>
                <w:szCs w:val="28"/>
              </w:rPr>
            </w:pPr>
          </w:p>
        </w:tc>
      </w:tr>
    </w:tbl>
    <w:p w:rsidR="00EB0C73" w:rsidRPr="008D3784" w:rsidRDefault="00920DB4" w:rsidP="0051292D">
      <w:pPr>
        <w:rPr>
          <w:rFonts w:ascii="仿宋_GB2312" w:eastAsia="仿宋_GB2312" w:hAnsi="宋体"/>
          <w:sz w:val="28"/>
          <w:szCs w:val="28"/>
        </w:rPr>
      </w:pPr>
      <w:r w:rsidRPr="00920DB4">
        <w:rPr>
          <w:rFonts w:ascii="仿宋_GB2312" w:eastAsia="仿宋_GB2312" w:hAnsi="宋体" w:hint="eastAsia"/>
          <w:sz w:val="28"/>
          <w:szCs w:val="28"/>
        </w:rPr>
        <w:t>四、主要研究内容、工作进展及已取得的研究成果（限2000字以内）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EB0C73" w:rsidRPr="008D3784" w:rsidTr="008D3784">
        <w:trPr>
          <w:trHeight w:val="465"/>
        </w:trPr>
        <w:tc>
          <w:tcPr>
            <w:tcW w:w="9351" w:type="dxa"/>
          </w:tcPr>
          <w:p w:rsidR="00EB0C73" w:rsidRDefault="00920DB4" w:rsidP="00920DB4">
            <w:pPr>
              <w:jc w:val="left"/>
              <w:rPr>
                <w:rFonts w:ascii="仿宋_GB2312" w:eastAsia="仿宋_GB2312" w:hAnsi="仿宋"/>
                <w:sz w:val="22"/>
                <w:highlight w:val="lightGray"/>
              </w:rPr>
            </w:pPr>
            <w:r w:rsidRPr="000B27BC">
              <w:rPr>
                <w:rFonts w:ascii="仿宋_GB2312" w:eastAsia="仿宋_GB2312" w:hAnsi="仿宋" w:hint="eastAsia"/>
                <w:sz w:val="22"/>
                <w:highlight w:val="lightGray"/>
              </w:rPr>
              <w:t>研究成果含专利、论文、咨询报告等内容，如为论文，请注明作者信息、论文题目、刊物名称、发表时间、影响因子及中科院系统分区等。</w:t>
            </w:r>
          </w:p>
          <w:p w:rsidR="00B84D2C" w:rsidRDefault="00D96050" w:rsidP="00DB7841">
            <w:pPr>
              <w:widowControl/>
              <w:spacing w:line="360" w:lineRule="auto"/>
              <w:ind w:firstLineChars="200" w:firstLine="480"/>
              <w:rPr>
                <w:kern w:val="0"/>
                <w:sz w:val="24"/>
              </w:rPr>
            </w:pPr>
            <w:r w:rsidRPr="00B85781">
              <w:rPr>
                <w:rFonts w:hint="eastAsia"/>
                <w:kern w:val="0"/>
                <w:sz w:val="24"/>
              </w:rPr>
              <w:t>自</w:t>
            </w:r>
            <w:r w:rsidRPr="00B85781">
              <w:rPr>
                <w:rFonts w:hint="eastAsia"/>
                <w:kern w:val="0"/>
                <w:sz w:val="24"/>
              </w:rPr>
              <w:t>2</w:t>
            </w:r>
            <w:r w:rsidRPr="00B85781">
              <w:rPr>
                <w:kern w:val="0"/>
                <w:sz w:val="24"/>
              </w:rPr>
              <w:t>015</w:t>
            </w:r>
            <w:r w:rsidRPr="00B85781">
              <w:rPr>
                <w:rFonts w:hint="eastAsia"/>
                <w:kern w:val="0"/>
                <w:sz w:val="24"/>
              </w:rPr>
              <w:t>年</w:t>
            </w:r>
            <w:r w:rsidRPr="00B85781">
              <w:rPr>
                <w:rFonts w:hint="eastAsia"/>
                <w:kern w:val="0"/>
                <w:sz w:val="24"/>
              </w:rPr>
              <w:t>9</w:t>
            </w:r>
            <w:r w:rsidRPr="00B85781">
              <w:rPr>
                <w:rFonts w:hint="eastAsia"/>
                <w:kern w:val="0"/>
                <w:sz w:val="24"/>
              </w:rPr>
              <w:t>月入职</w:t>
            </w:r>
            <w:r w:rsidR="00B85781">
              <w:rPr>
                <w:rFonts w:hint="eastAsia"/>
                <w:kern w:val="0"/>
                <w:sz w:val="24"/>
              </w:rPr>
              <w:t>西北农林科技大学科技大学动医学院</w:t>
            </w:r>
            <w:r w:rsidRPr="00B85781">
              <w:rPr>
                <w:rFonts w:hint="eastAsia"/>
                <w:kern w:val="0"/>
                <w:sz w:val="24"/>
              </w:rPr>
              <w:t>以来，</w:t>
            </w:r>
            <w:r w:rsidR="00B85781">
              <w:rPr>
                <w:rFonts w:hint="eastAsia"/>
                <w:kern w:val="0"/>
                <w:sz w:val="24"/>
              </w:rPr>
              <w:t>受聘为副教授，硕士生导师，获得学校引进人才资助</w:t>
            </w:r>
            <w:r w:rsidR="00B85781">
              <w:rPr>
                <w:rFonts w:hint="eastAsia"/>
                <w:kern w:val="0"/>
                <w:sz w:val="24"/>
              </w:rPr>
              <w:t>6</w:t>
            </w:r>
            <w:r w:rsidR="00B85781">
              <w:rPr>
                <w:kern w:val="0"/>
                <w:sz w:val="24"/>
              </w:rPr>
              <w:t>0</w:t>
            </w:r>
            <w:r w:rsidR="00B85781">
              <w:rPr>
                <w:rFonts w:hint="eastAsia"/>
                <w:kern w:val="0"/>
                <w:sz w:val="24"/>
              </w:rPr>
              <w:t>万人民币。自工作以来，</w:t>
            </w:r>
            <w:r w:rsidR="00870D8F">
              <w:rPr>
                <w:rFonts w:hint="eastAsia"/>
                <w:kern w:val="0"/>
                <w:sz w:val="24"/>
              </w:rPr>
              <w:t>以猪繁殖与呼吸综合征病毒（</w:t>
            </w:r>
            <w:r w:rsidR="00870D8F">
              <w:rPr>
                <w:rFonts w:hint="eastAsia"/>
                <w:kern w:val="0"/>
                <w:sz w:val="24"/>
              </w:rPr>
              <w:t>PRRSV</w:t>
            </w:r>
            <w:r w:rsidR="00870D8F">
              <w:rPr>
                <w:rFonts w:hint="eastAsia"/>
                <w:kern w:val="0"/>
                <w:sz w:val="24"/>
              </w:rPr>
              <w:t>）及非洲猪瘟病毒（</w:t>
            </w:r>
            <w:r w:rsidR="00870D8F">
              <w:rPr>
                <w:rFonts w:hint="eastAsia"/>
                <w:kern w:val="0"/>
                <w:sz w:val="24"/>
              </w:rPr>
              <w:t>ASFV</w:t>
            </w:r>
            <w:r w:rsidR="00870D8F">
              <w:rPr>
                <w:rFonts w:hint="eastAsia"/>
                <w:kern w:val="0"/>
                <w:sz w:val="24"/>
              </w:rPr>
              <w:t>）为主要研究对象，着眼于</w:t>
            </w:r>
            <w:r w:rsidR="00A76798">
              <w:rPr>
                <w:rFonts w:hint="eastAsia"/>
                <w:kern w:val="0"/>
                <w:sz w:val="24"/>
              </w:rPr>
              <w:t>阐释病毒与计提相互作用机制及病毒致病机制。所从事的研究</w:t>
            </w:r>
            <w:r w:rsidR="00F82AC1">
              <w:rPr>
                <w:rFonts w:hint="eastAsia"/>
                <w:kern w:val="0"/>
                <w:sz w:val="24"/>
              </w:rPr>
              <w:t>以第一作者（</w:t>
            </w:r>
            <w:proofErr w:type="gramStart"/>
            <w:r w:rsidR="00F82AC1">
              <w:rPr>
                <w:rFonts w:hint="eastAsia"/>
                <w:kern w:val="0"/>
                <w:sz w:val="24"/>
              </w:rPr>
              <w:t>含共同</w:t>
            </w:r>
            <w:proofErr w:type="gramEnd"/>
            <w:r w:rsidR="00F82AC1">
              <w:rPr>
                <w:rFonts w:hint="eastAsia"/>
                <w:kern w:val="0"/>
                <w:sz w:val="24"/>
              </w:rPr>
              <w:t>第一作者）</w:t>
            </w:r>
            <w:r w:rsidR="00377B1D">
              <w:rPr>
                <w:rFonts w:hint="eastAsia"/>
                <w:kern w:val="0"/>
                <w:sz w:val="24"/>
              </w:rPr>
              <w:t>及</w:t>
            </w:r>
            <w:r w:rsidR="00F82AC1">
              <w:rPr>
                <w:rFonts w:hint="eastAsia"/>
                <w:kern w:val="0"/>
                <w:sz w:val="24"/>
              </w:rPr>
              <w:t>通讯作者</w:t>
            </w:r>
            <w:r w:rsidR="00A76798">
              <w:rPr>
                <w:rFonts w:hint="eastAsia"/>
                <w:kern w:val="0"/>
                <w:sz w:val="24"/>
              </w:rPr>
              <w:t>共计发表</w:t>
            </w:r>
            <w:r w:rsidR="00A76798">
              <w:rPr>
                <w:rFonts w:hint="eastAsia"/>
                <w:kern w:val="0"/>
                <w:sz w:val="24"/>
              </w:rPr>
              <w:t>SCI</w:t>
            </w:r>
            <w:r w:rsidR="00A76798">
              <w:rPr>
                <w:rFonts w:hint="eastAsia"/>
                <w:kern w:val="0"/>
                <w:sz w:val="24"/>
              </w:rPr>
              <w:t>论文</w:t>
            </w:r>
            <w:r w:rsidR="00A76798">
              <w:rPr>
                <w:kern w:val="0"/>
                <w:sz w:val="24"/>
              </w:rPr>
              <w:t>12</w:t>
            </w:r>
            <w:r w:rsidR="00A76798">
              <w:rPr>
                <w:rFonts w:hint="eastAsia"/>
                <w:kern w:val="0"/>
                <w:sz w:val="24"/>
              </w:rPr>
              <w:t>篇，其中</w:t>
            </w:r>
            <w:proofErr w:type="gramStart"/>
            <w:r w:rsidR="00A76798">
              <w:rPr>
                <w:rFonts w:hint="eastAsia"/>
                <w:kern w:val="0"/>
                <w:sz w:val="24"/>
              </w:rPr>
              <w:t>学校</w:t>
            </w:r>
            <w:proofErr w:type="gramEnd"/>
            <w:r w:rsidR="00A76798">
              <w:rPr>
                <w:rFonts w:hint="eastAsia"/>
                <w:kern w:val="0"/>
                <w:sz w:val="24"/>
              </w:rPr>
              <w:t>双一流</w:t>
            </w:r>
            <w:r w:rsidR="00A76798">
              <w:rPr>
                <w:rFonts w:hint="eastAsia"/>
                <w:kern w:val="0"/>
                <w:sz w:val="24"/>
              </w:rPr>
              <w:t>B</w:t>
            </w:r>
            <w:r w:rsidR="00A76798">
              <w:rPr>
                <w:rFonts w:hint="eastAsia"/>
                <w:kern w:val="0"/>
                <w:sz w:val="24"/>
              </w:rPr>
              <w:t>类期刊论文</w:t>
            </w:r>
            <w:r w:rsidR="00A76798">
              <w:rPr>
                <w:rFonts w:hint="eastAsia"/>
                <w:kern w:val="0"/>
                <w:sz w:val="24"/>
              </w:rPr>
              <w:t>1</w:t>
            </w:r>
            <w:r w:rsidR="00A76798">
              <w:rPr>
                <w:rFonts w:hint="eastAsia"/>
                <w:kern w:val="0"/>
                <w:sz w:val="24"/>
              </w:rPr>
              <w:t>篇。中科院</w:t>
            </w:r>
            <w:r w:rsidR="00760989">
              <w:rPr>
                <w:rFonts w:hint="eastAsia"/>
                <w:kern w:val="0"/>
                <w:sz w:val="24"/>
              </w:rPr>
              <w:t>大类分区</w:t>
            </w:r>
            <w:r w:rsidR="00760989">
              <w:rPr>
                <w:rFonts w:hint="eastAsia"/>
                <w:kern w:val="0"/>
                <w:sz w:val="24"/>
              </w:rPr>
              <w:t>2</w:t>
            </w:r>
            <w:r w:rsidR="00760989">
              <w:rPr>
                <w:rFonts w:hint="eastAsia"/>
                <w:kern w:val="0"/>
                <w:sz w:val="24"/>
              </w:rPr>
              <w:t>区</w:t>
            </w:r>
            <w:r w:rsidR="00760989">
              <w:rPr>
                <w:rFonts w:hint="eastAsia"/>
                <w:kern w:val="0"/>
                <w:sz w:val="24"/>
              </w:rPr>
              <w:t>Top</w:t>
            </w:r>
            <w:r w:rsidR="00760989">
              <w:rPr>
                <w:rFonts w:hint="eastAsia"/>
                <w:kern w:val="0"/>
                <w:sz w:val="24"/>
              </w:rPr>
              <w:t>期刊</w:t>
            </w:r>
            <w:r w:rsidR="00F82AC1">
              <w:rPr>
                <w:rFonts w:hint="eastAsia"/>
                <w:kern w:val="0"/>
                <w:sz w:val="24"/>
              </w:rPr>
              <w:t>论文</w:t>
            </w:r>
            <w:r w:rsidR="00760989">
              <w:rPr>
                <w:rFonts w:hint="eastAsia"/>
                <w:kern w:val="0"/>
                <w:sz w:val="24"/>
              </w:rPr>
              <w:t>5</w:t>
            </w:r>
            <w:r w:rsidR="00760989">
              <w:rPr>
                <w:rFonts w:hint="eastAsia"/>
                <w:kern w:val="0"/>
                <w:sz w:val="24"/>
              </w:rPr>
              <w:t>篇，中科院大类分区</w:t>
            </w:r>
            <w:r w:rsidR="00760989">
              <w:rPr>
                <w:rFonts w:hint="eastAsia"/>
                <w:kern w:val="0"/>
                <w:sz w:val="24"/>
              </w:rPr>
              <w:t>2</w:t>
            </w:r>
            <w:r w:rsidR="00760989">
              <w:rPr>
                <w:rFonts w:hint="eastAsia"/>
                <w:kern w:val="0"/>
                <w:sz w:val="24"/>
              </w:rPr>
              <w:t>区期刊论文</w:t>
            </w:r>
            <w:r w:rsidR="00A0222B">
              <w:rPr>
                <w:rFonts w:hint="eastAsia"/>
                <w:kern w:val="0"/>
                <w:sz w:val="24"/>
              </w:rPr>
              <w:t>4</w:t>
            </w:r>
            <w:r w:rsidR="00A0222B">
              <w:rPr>
                <w:rFonts w:hint="eastAsia"/>
                <w:kern w:val="0"/>
                <w:sz w:val="24"/>
              </w:rPr>
              <w:t>篇，中科院大类分区</w:t>
            </w:r>
            <w:r w:rsidR="00A0222B">
              <w:rPr>
                <w:kern w:val="0"/>
                <w:sz w:val="24"/>
              </w:rPr>
              <w:t>3</w:t>
            </w:r>
            <w:r w:rsidR="00A0222B">
              <w:rPr>
                <w:rFonts w:hint="eastAsia"/>
                <w:kern w:val="0"/>
                <w:sz w:val="24"/>
              </w:rPr>
              <w:t>区期刊论文</w:t>
            </w:r>
            <w:r w:rsidR="00A0222B">
              <w:rPr>
                <w:kern w:val="0"/>
                <w:sz w:val="24"/>
              </w:rPr>
              <w:t>2</w:t>
            </w:r>
            <w:r w:rsidR="00A0222B">
              <w:rPr>
                <w:rFonts w:hint="eastAsia"/>
                <w:kern w:val="0"/>
                <w:sz w:val="24"/>
              </w:rPr>
              <w:t>篇。</w:t>
            </w:r>
            <w:r w:rsidR="00F82AC1">
              <w:rPr>
                <w:rFonts w:hint="eastAsia"/>
                <w:kern w:val="0"/>
                <w:sz w:val="24"/>
              </w:rPr>
              <w:t>获</w:t>
            </w:r>
            <w:proofErr w:type="gramStart"/>
            <w:r w:rsidR="00F82AC1">
              <w:rPr>
                <w:rFonts w:hint="eastAsia"/>
                <w:kern w:val="0"/>
                <w:sz w:val="24"/>
              </w:rPr>
              <w:t>批国家</w:t>
            </w:r>
            <w:proofErr w:type="gramEnd"/>
            <w:r w:rsidR="00F82AC1">
              <w:rPr>
                <w:rFonts w:hint="eastAsia"/>
                <w:kern w:val="0"/>
                <w:sz w:val="24"/>
              </w:rPr>
              <w:t>自然基金面上项目</w:t>
            </w:r>
            <w:r w:rsidR="00F82AC1">
              <w:rPr>
                <w:rFonts w:hint="eastAsia"/>
                <w:kern w:val="0"/>
                <w:sz w:val="24"/>
              </w:rPr>
              <w:t>1</w:t>
            </w:r>
            <w:r w:rsidR="00F82AC1">
              <w:rPr>
                <w:rFonts w:hint="eastAsia"/>
                <w:kern w:val="0"/>
                <w:sz w:val="24"/>
              </w:rPr>
              <w:t>项，</w:t>
            </w:r>
            <w:r w:rsidR="003000B0">
              <w:rPr>
                <w:rFonts w:hint="eastAsia"/>
                <w:kern w:val="0"/>
                <w:sz w:val="24"/>
              </w:rPr>
              <w:t>陕西省自然科学基金</w:t>
            </w:r>
            <w:r w:rsidR="003000B0">
              <w:rPr>
                <w:rFonts w:hint="eastAsia"/>
                <w:kern w:val="0"/>
                <w:sz w:val="24"/>
              </w:rPr>
              <w:t>2</w:t>
            </w:r>
            <w:r w:rsidR="003000B0">
              <w:rPr>
                <w:rFonts w:hint="eastAsia"/>
                <w:kern w:val="0"/>
                <w:sz w:val="24"/>
              </w:rPr>
              <w:t>项。研究成果</w:t>
            </w:r>
            <w:r w:rsidR="00426469">
              <w:rPr>
                <w:rFonts w:hint="eastAsia"/>
                <w:kern w:val="0"/>
                <w:sz w:val="24"/>
              </w:rPr>
              <w:t>以第一申请人身份</w:t>
            </w:r>
            <w:r w:rsidR="003000B0">
              <w:rPr>
                <w:rFonts w:hint="eastAsia"/>
                <w:kern w:val="0"/>
                <w:sz w:val="24"/>
              </w:rPr>
              <w:t>申报专利</w:t>
            </w:r>
            <w:r w:rsidR="003000B0">
              <w:rPr>
                <w:rFonts w:hint="eastAsia"/>
                <w:kern w:val="0"/>
                <w:sz w:val="24"/>
              </w:rPr>
              <w:t>2</w:t>
            </w:r>
            <w:r w:rsidR="003000B0">
              <w:rPr>
                <w:rFonts w:hint="eastAsia"/>
                <w:kern w:val="0"/>
                <w:sz w:val="24"/>
              </w:rPr>
              <w:t>项</w:t>
            </w:r>
            <w:r w:rsidR="00377B1D">
              <w:rPr>
                <w:rFonts w:hint="eastAsia"/>
                <w:kern w:val="0"/>
                <w:sz w:val="24"/>
              </w:rPr>
              <w:t>。</w:t>
            </w:r>
            <w:r w:rsidR="003000B0">
              <w:rPr>
                <w:rFonts w:hint="eastAsia"/>
                <w:kern w:val="0"/>
                <w:sz w:val="24"/>
              </w:rPr>
              <w:t>与动物保健企业</w:t>
            </w:r>
            <w:r w:rsidR="005B450E">
              <w:rPr>
                <w:rFonts w:hint="eastAsia"/>
                <w:kern w:val="0"/>
                <w:sz w:val="24"/>
              </w:rPr>
              <w:t>签署</w:t>
            </w:r>
            <w:r w:rsidR="002B77D7">
              <w:rPr>
                <w:rFonts w:hint="eastAsia"/>
                <w:kern w:val="0"/>
                <w:sz w:val="24"/>
              </w:rPr>
              <w:t>科研成果</w:t>
            </w:r>
            <w:r w:rsidR="005B450E">
              <w:rPr>
                <w:rFonts w:hint="eastAsia"/>
                <w:kern w:val="0"/>
                <w:sz w:val="24"/>
              </w:rPr>
              <w:t>产业化合同</w:t>
            </w:r>
            <w:r w:rsidR="005B450E">
              <w:rPr>
                <w:kern w:val="0"/>
                <w:sz w:val="24"/>
              </w:rPr>
              <w:t>4</w:t>
            </w:r>
            <w:r w:rsidR="005B450E">
              <w:rPr>
                <w:rFonts w:hint="eastAsia"/>
                <w:kern w:val="0"/>
                <w:sz w:val="24"/>
              </w:rPr>
              <w:t>项</w:t>
            </w:r>
            <w:r w:rsidR="002B77D7">
              <w:rPr>
                <w:rFonts w:hint="eastAsia"/>
                <w:kern w:val="0"/>
                <w:sz w:val="24"/>
              </w:rPr>
              <w:t>，合同金额</w:t>
            </w:r>
            <w:r w:rsidR="005B450E">
              <w:rPr>
                <w:rFonts w:hint="eastAsia"/>
                <w:kern w:val="0"/>
                <w:sz w:val="24"/>
              </w:rPr>
              <w:t>3</w:t>
            </w:r>
            <w:r w:rsidR="005B450E">
              <w:rPr>
                <w:kern w:val="0"/>
                <w:sz w:val="24"/>
              </w:rPr>
              <w:t>480</w:t>
            </w:r>
            <w:r w:rsidR="005B450E">
              <w:rPr>
                <w:rFonts w:hint="eastAsia"/>
                <w:kern w:val="0"/>
                <w:sz w:val="24"/>
              </w:rPr>
              <w:t>万，到账金额</w:t>
            </w:r>
            <w:r w:rsidR="00377B1D">
              <w:rPr>
                <w:rFonts w:hint="eastAsia"/>
                <w:kern w:val="0"/>
                <w:sz w:val="24"/>
              </w:rPr>
              <w:t>5</w:t>
            </w:r>
            <w:r w:rsidR="00377B1D">
              <w:rPr>
                <w:kern w:val="0"/>
                <w:sz w:val="24"/>
              </w:rPr>
              <w:t>62</w:t>
            </w:r>
            <w:r w:rsidR="00377B1D">
              <w:rPr>
                <w:rFonts w:hint="eastAsia"/>
                <w:kern w:val="0"/>
                <w:sz w:val="24"/>
              </w:rPr>
              <w:t>万。</w:t>
            </w:r>
            <w:r w:rsidR="002B77D7">
              <w:rPr>
                <w:rFonts w:hint="eastAsia"/>
                <w:kern w:val="0"/>
                <w:sz w:val="24"/>
              </w:rPr>
              <w:t>所取得的</w:t>
            </w:r>
            <w:r w:rsidR="00082243">
              <w:rPr>
                <w:rFonts w:hint="eastAsia"/>
                <w:kern w:val="0"/>
                <w:sz w:val="24"/>
              </w:rPr>
              <w:t>3</w:t>
            </w:r>
            <w:r w:rsidR="00470E68">
              <w:rPr>
                <w:rFonts w:hint="eastAsia"/>
                <w:kern w:val="0"/>
                <w:sz w:val="24"/>
              </w:rPr>
              <w:t>项较为重大的</w:t>
            </w:r>
            <w:r w:rsidR="002B77D7">
              <w:rPr>
                <w:rFonts w:hint="eastAsia"/>
                <w:kern w:val="0"/>
                <w:sz w:val="24"/>
              </w:rPr>
              <w:t>研究成果简述如下：</w:t>
            </w:r>
          </w:p>
          <w:p w:rsidR="0051292D" w:rsidRPr="005B450E" w:rsidRDefault="0051292D" w:rsidP="00DB7841">
            <w:pPr>
              <w:widowControl/>
              <w:spacing w:line="360" w:lineRule="auto"/>
              <w:ind w:firstLineChars="200" w:firstLine="440"/>
              <w:rPr>
                <w:rFonts w:ascii="仿宋_GB2312" w:eastAsia="仿宋_GB2312" w:hAnsi="仿宋"/>
                <w:sz w:val="22"/>
                <w:highlight w:val="lightGray"/>
              </w:rPr>
            </w:pPr>
          </w:p>
          <w:p w:rsidR="00A265BC" w:rsidRPr="00A413DC" w:rsidRDefault="00DB7841" w:rsidP="00A413DC">
            <w:pPr>
              <w:widowControl/>
              <w:spacing w:line="360" w:lineRule="auto"/>
              <w:rPr>
                <w:b/>
                <w:kern w:val="0"/>
                <w:sz w:val="24"/>
              </w:rPr>
            </w:pPr>
            <w:r w:rsidRPr="00A413DC">
              <w:rPr>
                <w:rFonts w:hint="eastAsia"/>
                <w:b/>
                <w:kern w:val="0"/>
                <w:sz w:val="24"/>
              </w:rPr>
              <w:t>（一）</w:t>
            </w:r>
            <w:r w:rsidR="00F14545" w:rsidRPr="00A413DC">
              <w:rPr>
                <w:rFonts w:hint="eastAsia"/>
                <w:b/>
                <w:kern w:val="0"/>
                <w:sz w:val="24"/>
              </w:rPr>
              <w:t>基于猪“免疫肽组库分析”技术</w:t>
            </w:r>
            <w:r w:rsidRPr="00A413DC">
              <w:rPr>
                <w:rFonts w:hint="eastAsia"/>
                <w:b/>
                <w:kern w:val="0"/>
                <w:sz w:val="24"/>
              </w:rPr>
              <w:t>的</w:t>
            </w:r>
            <w:r w:rsidR="004A1DD0" w:rsidRPr="00A413DC">
              <w:rPr>
                <w:rFonts w:hint="eastAsia"/>
                <w:b/>
                <w:kern w:val="0"/>
                <w:sz w:val="24"/>
              </w:rPr>
              <w:t>PRRSV</w:t>
            </w:r>
            <w:r w:rsidR="004A1DD0" w:rsidRPr="00A413DC">
              <w:rPr>
                <w:rFonts w:hint="eastAsia"/>
                <w:b/>
                <w:kern w:val="0"/>
                <w:sz w:val="24"/>
              </w:rPr>
              <w:t>体液</w:t>
            </w:r>
            <w:r w:rsidR="00A413DC">
              <w:rPr>
                <w:rFonts w:hint="eastAsia"/>
                <w:b/>
                <w:kern w:val="0"/>
                <w:sz w:val="24"/>
              </w:rPr>
              <w:t>免疫应答</w:t>
            </w:r>
            <w:r w:rsidRPr="00A413DC">
              <w:rPr>
                <w:rFonts w:hint="eastAsia"/>
                <w:b/>
                <w:kern w:val="0"/>
                <w:sz w:val="24"/>
              </w:rPr>
              <w:t>机制</w:t>
            </w:r>
            <w:r w:rsidR="00F14545" w:rsidRPr="00A413DC">
              <w:rPr>
                <w:rFonts w:hint="eastAsia"/>
                <w:b/>
                <w:kern w:val="0"/>
                <w:sz w:val="24"/>
              </w:rPr>
              <w:t>解析</w:t>
            </w:r>
            <w:r w:rsidR="00A413DC">
              <w:rPr>
                <w:rFonts w:hint="eastAsia"/>
                <w:b/>
                <w:kern w:val="0"/>
                <w:sz w:val="24"/>
              </w:rPr>
              <w:t>与</w:t>
            </w:r>
            <w:r w:rsidR="00F14545" w:rsidRPr="00A413DC">
              <w:rPr>
                <w:rFonts w:hint="eastAsia"/>
                <w:b/>
                <w:kern w:val="0"/>
                <w:sz w:val="24"/>
              </w:rPr>
              <w:t>新型</w:t>
            </w:r>
            <w:r w:rsidR="00A413DC">
              <w:rPr>
                <w:rFonts w:hint="eastAsia"/>
                <w:b/>
                <w:kern w:val="0"/>
                <w:sz w:val="24"/>
              </w:rPr>
              <w:t>免疫</w:t>
            </w:r>
            <w:proofErr w:type="gramStart"/>
            <w:r w:rsidR="00A413DC">
              <w:rPr>
                <w:rFonts w:hint="eastAsia"/>
                <w:b/>
                <w:kern w:val="0"/>
                <w:sz w:val="24"/>
              </w:rPr>
              <w:t>肽</w:t>
            </w:r>
            <w:proofErr w:type="gramEnd"/>
            <w:r w:rsidR="00426469">
              <w:rPr>
                <w:rFonts w:hint="eastAsia"/>
                <w:b/>
                <w:kern w:val="0"/>
                <w:sz w:val="24"/>
              </w:rPr>
              <w:t>融合</w:t>
            </w:r>
            <w:r w:rsidR="00A413DC">
              <w:rPr>
                <w:rFonts w:hint="eastAsia"/>
                <w:b/>
                <w:kern w:val="0"/>
                <w:sz w:val="24"/>
              </w:rPr>
              <w:t>型亚单位疫苗</w:t>
            </w:r>
            <w:r w:rsidR="00F14545" w:rsidRPr="00A413DC">
              <w:rPr>
                <w:rFonts w:hint="eastAsia"/>
                <w:b/>
                <w:kern w:val="0"/>
                <w:sz w:val="24"/>
              </w:rPr>
              <w:t>研发</w:t>
            </w:r>
            <w:r w:rsidR="004A1DD0" w:rsidRPr="00A413DC">
              <w:rPr>
                <w:rFonts w:hint="eastAsia"/>
                <w:b/>
                <w:kern w:val="0"/>
                <w:sz w:val="24"/>
              </w:rPr>
              <w:t>：</w:t>
            </w:r>
          </w:p>
          <w:p w:rsidR="00AC18CC" w:rsidRDefault="00947C68" w:rsidP="00947C68">
            <w:pPr>
              <w:widowControl/>
              <w:spacing w:line="360" w:lineRule="auto"/>
              <w:ind w:firstLineChars="200" w:firstLine="480"/>
              <w:rPr>
                <w:kern w:val="0"/>
                <w:sz w:val="24"/>
              </w:rPr>
            </w:pPr>
            <w:r w:rsidRPr="00D76B71">
              <w:rPr>
                <w:rFonts w:hint="eastAsia"/>
                <w:kern w:val="0"/>
                <w:sz w:val="24"/>
              </w:rPr>
              <w:t>首次建立猪“免疫肽组库分析”技术，通过此技术分析发现</w:t>
            </w:r>
            <w:r w:rsidRPr="00D76B71">
              <w:rPr>
                <w:rFonts w:hint="eastAsia"/>
                <w:kern w:val="0"/>
                <w:sz w:val="24"/>
              </w:rPr>
              <w:t>PRRSV</w:t>
            </w:r>
            <w:r w:rsidRPr="00D76B71">
              <w:rPr>
                <w:rFonts w:hint="eastAsia"/>
                <w:kern w:val="0"/>
                <w:sz w:val="24"/>
              </w:rPr>
              <w:t>感染</w:t>
            </w:r>
            <w:r w:rsidRPr="00D76B71">
              <w:rPr>
                <w:rFonts w:hint="eastAsia"/>
                <w:kern w:val="0"/>
                <w:sz w:val="24"/>
              </w:rPr>
              <w:t>DCs</w:t>
            </w:r>
            <w:r w:rsidRPr="00D76B71">
              <w:rPr>
                <w:rFonts w:hint="eastAsia"/>
                <w:kern w:val="0"/>
                <w:sz w:val="24"/>
              </w:rPr>
              <w:t>后可通过病毒蛋白抑制</w:t>
            </w:r>
            <w:r w:rsidRPr="00D76B71">
              <w:rPr>
                <w:rFonts w:hint="eastAsia"/>
                <w:kern w:val="0"/>
                <w:sz w:val="24"/>
              </w:rPr>
              <w:t>SLA-</w:t>
            </w:r>
            <w:r w:rsidR="005B1D10">
              <w:rPr>
                <w:rFonts w:hint="eastAsia"/>
                <w:kern w:val="0"/>
                <w:sz w:val="24"/>
              </w:rPr>
              <w:t>II</w:t>
            </w:r>
            <w:r w:rsidRPr="00D76B71">
              <w:rPr>
                <w:rFonts w:hint="eastAsia"/>
                <w:kern w:val="0"/>
                <w:sz w:val="24"/>
              </w:rPr>
              <w:t>分子的</w:t>
            </w:r>
            <w:proofErr w:type="gramStart"/>
            <w:r w:rsidRPr="00D76B71">
              <w:rPr>
                <w:rFonts w:hint="eastAsia"/>
                <w:kern w:val="0"/>
                <w:sz w:val="24"/>
              </w:rPr>
              <w:t>泛素化</w:t>
            </w:r>
            <w:proofErr w:type="gramEnd"/>
            <w:r w:rsidRPr="00D76B71">
              <w:rPr>
                <w:rFonts w:hint="eastAsia"/>
                <w:kern w:val="0"/>
                <w:sz w:val="24"/>
              </w:rPr>
              <w:t>降解，导致</w:t>
            </w:r>
            <w:r w:rsidRPr="00D76B71">
              <w:rPr>
                <w:rFonts w:hint="eastAsia"/>
                <w:kern w:val="0"/>
                <w:sz w:val="24"/>
              </w:rPr>
              <w:t>SLA-</w:t>
            </w:r>
            <w:r w:rsidR="005B1D10">
              <w:rPr>
                <w:rFonts w:hint="eastAsia"/>
                <w:kern w:val="0"/>
                <w:sz w:val="24"/>
              </w:rPr>
              <w:t>II</w:t>
            </w:r>
            <w:r w:rsidRPr="00D76B71">
              <w:rPr>
                <w:rFonts w:hint="eastAsia"/>
                <w:kern w:val="0"/>
                <w:sz w:val="24"/>
              </w:rPr>
              <w:t>异常加工来源于</w:t>
            </w:r>
            <w:r w:rsidRPr="00D76B71">
              <w:rPr>
                <w:rFonts w:hint="eastAsia"/>
                <w:kern w:val="0"/>
                <w:sz w:val="24"/>
              </w:rPr>
              <w:t>PRRSV</w:t>
            </w:r>
            <w:r w:rsidRPr="00D76B71">
              <w:rPr>
                <w:rFonts w:hint="eastAsia"/>
                <w:kern w:val="0"/>
                <w:sz w:val="24"/>
              </w:rPr>
              <w:t>非结</w:t>
            </w:r>
            <w:r w:rsidRPr="00D76B71">
              <w:rPr>
                <w:rFonts w:hint="eastAsia"/>
                <w:kern w:val="0"/>
                <w:sz w:val="24"/>
              </w:rPr>
              <w:lastRenderedPageBreak/>
              <w:t>构蛋白（</w:t>
            </w:r>
            <w:r w:rsidRPr="00D76B71">
              <w:rPr>
                <w:rFonts w:hint="eastAsia"/>
                <w:kern w:val="0"/>
                <w:sz w:val="24"/>
              </w:rPr>
              <w:t>NSPs</w:t>
            </w:r>
            <w:r w:rsidRPr="00D76B71">
              <w:rPr>
                <w:rFonts w:hint="eastAsia"/>
                <w:kern w:val="0"/>
                <w:sz w:val="24"/>
              </w:rPr>
              <w:t>）的免疫</w:t>
            </w:r>
            <w:proofErr w:type="gramStart"/>
            <w:r w:rsidRPr="00D76B71">
              <w:rPr>
                <w:rFonts w:hint="eastAsia"/>
                <w:kern w:val="0"/>
                <w:sz w:val="24"/>
              </w:rPr>
              <w:t>肽并提呈</w:t>
            </w:r>
            <w:proofErr w:type="gramEnd"/>
            <w:r w:rsidRPr="00D76B71">
              <w:rPr>
                <w:rFonts w:hint="eastAsia"/>
                <w:kern w:val="0"/>
                <w:sz w:val="24"/>
              </w:rPr>
              <w:t>于</w:t>
            </w:r>
            <w:r w:rsidRPr="00D76B71">
              <w:rPr>
                <w:rFonts w:hint="eastAsia"/>
                <w:kern w:val="0"/>
                <w:sz w:val="24"/>
              </w:rPr>
              <w:t>DCs</w:t>
            </w:r>
            <w:r w:rsidRPr="00D76B71">
              <w:rPr>
                <w:rFonts w:hint="eastAsia"/>
                <w:kern w:val="0"/>
                <w:sz w:val="24"/>
              </w:rPr>
              <w:t>细胞表面。使用自行建立的“荧光素融合蛋白抗体捕获技术（</w:t>
            </w:r>
            <w:r w:rsidRPr="00D76B71">
              <w:rPr>
                <w:rFonts w:hint="eastAsia"/>
                <w:kern w:val="0"/>
                <w:sz w:val="24"/>
              </w:rPr>
              <w:t>LACA</w:t>
            </w:r>
            <w:r w:rsidRPr="00D76B71">
              <w:rPr>
                <w:rFonts w:hint="eastAsia"/>
                <w:kern w:val="0"/>
                <w:sz w:val="24"/>
              </w:rPr>
              <w:t>）”进一步检测确认由</w:t>
            </w:r>
            <w:r w:rsidRPr="00D76B71">
              <w:rPr>
                <w:rFonts w:hint="eastAsia"/>
                <w:kern w:val="0"/>
                <w:sz w:val="24"/>
              </w:rPr>
              <w:t>SLA-</w:t>
            </w:r>
            <w:r w:rsidR="005B1D10">
              <w:rPr>
                <w:rFonts w:hint="eastAsia"/>
                <w:kern w:val="0"/>
                <w:sz w:val="24"/>
              </w:rPr>
              <w:t>II</w:t>
            </w:r>
            <w:r w:rsidRPr="00D76B71">
              <w:rPr>
                <w:rFonts w:hint="eastAsia"/>
                <w:kern w:val="0"/>
                <w:sz w:val="24"/>
              </w:rPr>
              <w:t>所加工提呈的</w:t>
            </w:r>
            <w:r w:rsidRPr="00D76B71">
              <w:rPr>
                <w:rFonts w:hint="eastAsia"/>
                <w:kern w:val="0"/>
                <w:sz w:val="24"/>
              </w:rPr>
              <w:t>PRRSV-NSPs</w:t>
            </w:r>
            <w:r w:rsidRPr="00D76B71">
              <w:rPr>
                <w:rFonts w:hint="eastAsia"/>
                <w:kern w:val="0"/>
                <w:sz w:val="24"/>
              </w:rPr>
              <w:t>免疫</w:t>
            </w:r>
            <w:proofErr w:type="gramStart"/>
            <w:r w:rsidRPr="00D76B71">
              <w:rPr>
                <w:rFonts w:hint="eastAsia"/>
                <w:kern w:val="0"/>
                <w:sz w:val="24"/>
              </w:rPr>
              <w:t>肽</w:t>
            </w:r>
            <w:proofErr w:type="gramEnd"/>
            <w:r w:rsidRPr="00D76B71">
              <w:rPr>
                <w:rFonts w:hint="eastAsia"/>
                <w:kern w:val="0"/>
                <w:sz w:val="24"/>
              </w:rPr>
              <w:t>刺激机体产生大量的无</w:t>
            </w:r>
            <w:proofErr w:type="gramStart"/>
            <w:r w:rsidRPr="00D76B71">
              <w:rPr>
                <w:rFonts w:hint="eastAsia"/>
                <w:kern w:val="0"/>
                <w:sz w:val="24"/>
              </w:rPr>
              <w:t>保护力非中</w:t>
            </w:r>
            <w:proofErr w:type="gramEnd"/>
            <w:r w:rsidRPr="00D76B71">
              <w:rPr>
                <w:rFonts w:hint="eastAsia"/>
                <w:kern w:val="0"/>
                <w:sz w:val="24"/>
              </w:rPr>
              <w:t>和抗体，无法在体外实验上中和病毒对易感细胞的感染，这些无保护抗体能够协助</w:t>
            </w:r>
            <w:r w:rsidRPr="00D76B71">
              <w:rPr>
                <w:rFonts w:hint="eastAsia"/>
                <w:kern w:val="0"/>
                <w:sz w:val="24"/>
              </w:rPr>
              <w:t>PRRSV</w:t>
            </w:r>
            <w:r w:rsidRPr="00D76B71">
              <w:rPr>
                <w:rFonts w:hint="eastAsia"/>
                <w:kern w:val="0"/>
                <w:sz w:val="24"/>
              </w:rPr>
              <w:t>在感染仔猪早期（</w:t>
            </w:r>
            <w:r w:rsidRPr="00D76B71">
              <w:rPr>
                <w:rFonts w:hint="eastAsia"/>
                <w:kern w:val="0"/>
                <w:sz w:val="24"/>
              </w:rPr>
              <w:t>4</w:t>
            </w:r>
            <w:r w:rsidRPr="00D76B71">
              <w:rPr>
                <w:rFonts w:hint="eastAsia"/>
                <w:kern w:val="0"/>
                <w:sz w:val="24"/>
              </w:rPr>
              <w:t>周内）实现免疫逃逸。该研究填补了对</w:t>
            </w:r>
            <w:r w:rsidRPr="00D76B71">
              <w:rPr>
                <w:rFonts w:hint="eastAsia"/>
                <w:kern w:val="0"/>
                <w:sz w:val="24"/>
              </w:rPr>
              <w:t>PRRSV</w:t>
            </w:r>
            <w:r w:rsidRPr="00D76B71">
              <w:rPr>
                <w:rFonts w:hint="eastAsia"/>
                <w:kern w:val="0"/>
                <w:sz w:val="24"/>
              </w:rPr>
              <w:t>感染早期产生非中和性抗体与致病机制间的空白，有重要的科学意义。</w:t>
            </w:r>
            <w:r w:rsidR="00A265BC">
              <w:rPr>
                <w:rFonts w:hint="eastAsia"/>
                <w:kern w:val="0"/>
                <w:sz w:val="24"/>
              </w:rPr>
              <w:t>研究成果发表于双一流</w:t>
            </w:r>
            <w:r w:rsidR="00A265BC">
              <w:rPr>
                <w:rFonts w:hint="eastAsia"/>
                <w:kern w:val="0"/>
                <w:sz w:val="24"/>
              </w:rPr>
              <w:t>B</w:t>
            </w:r>
            <w:r w:rsidR="00A265BC">
              <w:rPr>
                <w:rFonts w:hint="eastAsia"/>
                <w:kern w:val="0"/>
                <w:sz w:val="24"/>
              </w:rPr>
              <w:t>类期刊《</w:t>
            </w:r>
            <w:r w:rsidR="00A265BC">
              <w:rPr>
                <w:rFonts w:hint="eastAsia"/>
                <w:kern w:val="0"/>
                <w:sz w:val="24"/>
              </w:rPr>
              <w:t>Journal</w:t>
            </w:r>
            <w:r w:rsidR="00A265BC">
              <w:rPr>
                <w:kern w:val="0"/>
                <w:sz w:val="24"/>
              </w:rPr>
              <w:t xml:space="preserve"> </w:t>
            </w:r>
            <w:r w:rsidR="00A265BC">
              <w:rPr>
                <w:rFonts w:hint="eastAsia"/>
                <w:kern w:val="0"/>
                <w:sz w:val="24"/>
              </w:rPr>
              <w:t>of</w:t>
            </w:r>
            <w:r w:rsidR="00B84D2C">
              <w:rPr>
                <w:kern w:val="0"/>
                <w:sz w:val="24"/>
              </w:rPr>
              <w:t xml:space="preserve"> V</w:t>
            </w:r>
            <w:r w:rsidR="00A265BC">
              <w:rPr>
                <w:kern w:val="0"/>
                <w:sz w:val="24"/>
              </w:rPr>
              <w:t>iro</w:t>
            </w:r>
            <w:r w:rsidR="00B84D2C">
              <w:rPr>
                <w:kern w:val="0"/>
                <w:sz w:val="24"/>
              </w:rPr>
              <w:t>lo</w:t>
            </w:r>
            <w:r w:rsidR="00A265BC">
              <w:rPr>
                <w:kern w:val="0"/>
                <w:sz w:val="24"/>
              </w:rPr>
              <w:t>gy</w:t>
            </w:r>
            <w:r w:rsidR="00A265BC">
              <w:rPr>
                <w:rFonts w:hint="eastAsia"/>
                <w:kern w:val="0"/>
                <w:sz w:val="24"/>
              </w:rPr>
              <w:t>》上。</w:t>
            </w:r>
            <w:r w:rsidR="00C85087" w:rsidRPr="00A265BC">
              <w:rPr>
                <w:rFonts w:hint="eastAsia"/>
                <w:kern w:val="0"/>
                <w:sz w:val="24"/>
              </w:rPr>
              <w:t>同时证明</w:t>
            </w:r>
            <w:r w:rsidR="00C85087" w:rsidRPr="00A265BC">
              <w:rPr>
                <w:rFonts w:hint="eastAsia"/>
                <w:kern w:val="0"/>
                <w:sz w:val="24"/>
              </w:rPr>
              <w:t>SLA-</w:t>
            </w:r>
            <w:r w:rsidR="005B1D10">
              <w:rPr>
                <w:rFonts w:hint="eastAsia"/>
                <w:kern w:val="0"/>
                <w:sz w:val="24"/>
              </w:rPr>
              <w:t>II</w:t>
            </w:r>
            <w:r w:rsidR="00C85087" w:rsidRPr="00A265BC">
              <w:rPr>
                <w:rFonts w:hint="eastAsia"/>
                <w:kern w:val="0"/>
                <w:sz w:val="24"/>
              </w:rPr>
              <w:t>分子所加工提呈的</w:t>
            </w:r>
            <w:proofErr w:type="gramStart"/>
            <w:r w:rsidR="00C85087" w:rsidRPr="00A265BC">
              <w:rPr>
                <w:rFonts w:hint="eastAsia"/>
                <w:kern w:val="0"/>
                <w:sz w:val="24"/>
              </w:rPr>
              <w:t>抗原肽是激活</w:t>
            </w:r>
            <w:proofErr w:type="gramEnd"/>
            <w:r w:rsidR="00C85087" w:rsidRPr="00A265BC">
              <w:rPr>
                <w:rFonts w:hint="eastAsia"/>
                <w:kern w:val="0"/>
                <w:sz w:val="24"/>
              </w:rPr>
              <w:t>机体免疫应答的关键，进一步将以上研究理论应用于非洲猪瘟病毒体液免疫应答逃逸机制的研究，获</w:t>
            </w:r>
            <w:proofErr w:type="gramStart"/>
            <w:r w:rsidR="00C85087" w:rsidRPr="00A265BC">
              <w:rPr>
                <w:rFonts w:hint="eastAsia"/>
                <w:kern w:val="0"/>
                <w:sz w:val="24"/>
              </w:rPr>
              <w:t>批国</w:t>
            </w:r>
            <w:proofErr w:type="gramEnd"/>
            <w:r w:rsidR="00C85087" w:rsidRPr="00A265BC">
              <w:rPr>
                <w:rFonts w:hint="eastAsia"/>
                <w:kern w:val="0"/>
                <w:sz w:val="24"/>
              </w:rPr>
              <w:t>家自然基金面上项目</w:t>
            </w:r>
            <w:r w:rsidR="00C85087" w:rsidRPr="00A265BC">
              <w:rPr>
                <w:rFonts w:hint="eastAsia"/>
                <w:kern w:val="0"/>
                <w:sz w:val="24"/>
              </w:rPr>
              <w:t>1</w:t>
            </w:r>
            <w:r w:rsidR="00C85087" w:rsidRPr="00A265BC">
              <w:rPr>
                <w:rFonts w:hint="eastAsia"/>
                <w:kern w:val="0"/>
                <w:sz w:val="24"/>
              </w:rPr>
              <w:t>项。</w:t>
            </w:r>
          </w:p>
          <w:p w:rsidR="00A265BC" w:rsidRDefault="00AC18CC" w:rsidP="00947C68">
            <w:pPr>
              <w:widowControl/>
              <w:spacing w:line="360" w:lineRule="auto"/>
              <w:ind w:firstLineChars="200" w:firstLine="480"/>
              <w:rPr>
                <w:kern w:val="0"/>
                <w:sz w:val="24"/>
              </w:rPr>
            </w:pPr>
            <w:r>
              <w:rPr>
                <w:rFonts w:hint="eastAsia"/>
                <w:kern w:val="0"/>
                <w:sz w:val="24"/>
              </w:rPr>
              <w:t>基于</w:t>
            </w:r>
            <w:r w:rsidRPr="00D76B71">
              <w:rPr>
                <w:rFonts w:hint="eastAsia"/>
                <w:kern w:val="0"/>
                <w:sz w:val="24"/>
              </w:rPr>
              <w:t>猪“免疫肽组库分析”技术</w:t>
            </w:r>
            <w:r>
              <w:rPr>
                <w:rFonts w:hint="eastAsia"/>
                <w:kern w:val="0"/>
                <w:sz w:val="24"/>
              </w:rPr>
              <w:t>，</w:t>
            </w:r>
            <w:r w:rsidR="00C85087" w:rsidRPr="00A265BC">
              <w:rPr>
                <w:rFonts w:hint="eastAsia"/>
                <w:kern w:val="0"/>
                <w:sz w:val="24"/>
              </w:rPr>
              <w:t>建立一整套猪病毒性病原的免疫</w:t>
            </w:r>
            <w:proofErr w:type="gramStart"/>
            <w:r w:rsidR="00C85087" w:rsidRPr="00A265BC">
              <w:rPr>
                <w:rFonts w:hint="eastAsia"/>
                <w:kern w:val="0"/>
                <w:sz w:val="24"/>
              </w:rPr>
              <w:t>肽</w:t>
            </w:r>
            <w:proofErr w:type="gramEnd"/>
            <w:r w:rsidR="00C85087" w:rsidRPr="00A265BC">
              <w:rPr>
                <w:rFonts w:hint="eastAsia"/>
                <w:kern w:val="0"/>
                <w:sz w:val="24"/>
              </w:rPr>
              <w:t>筛选及鉴定方法，再通过组合“荧光素酶融合蛋白抗体捕获技术”，</w:t>
            </w:r>
            <w:r w:rsidR="002224FF">
              <w:rPr>
                <w:rFonts w:hint="eastAsia"/>
                <w:kern w:val="0"/>
                <w:sz w:val="24"/>
              </w:rPr>
              <w:t>可</w:t>
            </w:r>
            <w:r w:rsidR="00C85087" w:rsidRPr="00A265BC">
              <w:rPr>
                <w:rFonts w:hint="eastAsia"/>
                <w:kern w:val="0"/>
                <w:sz w:val="24"/>
              </w:rPr>
              <w:t>用于全新疫苗的开发。此项技术目前已获得内蒙古金</w:t>
            </w:r>
            <w:proofErr w:type="gramStart"/>
            <w:r w:rsidR="00C85087" w:rsidRPr="00A265BC">
              <w:rPr>
                <w:rFonts w:hint="eastAsia"/>
                <w:kern w:val="0"/>
                <w:sz w:val="24"/>
              </w:rPr>
              <w:t>宇保灵</w:t>
            </w:r>
            <w:proofErr w:type="gramEnd"/>
            <w:r w:rsidR="00C85087" w:rsidRPr="00A265BC">
              <w:rPr>
                <w:rFonts w:hint="eastAsia"/>
                <w:kern w:val="0"/>
                <w:sz w:val="24"/>
              </w:rPr>
              <w:t>生物药品有限公司，广东永顺生物制药有限公司及中牧实业有限公司的投资，用于非洲猪瘟病毒及口蹄疫病毒的新型疫苗的研发。</w:t>
            </w:r>
          </w:p>
          <w:p w:rsidR="00A265BC" w:rsidRPr="00E412B8" w:rsidRDefault="00A265BC" w:rsidP="00C85087">
            <w:pPr>
              <w:pStyle w:val="a9"/>
              <w:widowControl/>
              <w:numPr>
                <w:ilvl w:val="0"/>
                <w:numId w:val="9"/>
              </w:numPr>
              <w:spacing w:line="360" w:lineRule="auto"/>
              <w:ind w:firstLineChars="0"/>
              <w:rPr>
                <w:rStyle w:val="aa"/>
                <w:color w:val="auto"/>
                <w:kern w:val="0"/>
                <w:sz w:val="24"/>
                <w:u w:val="none"/>
              </w:rPr>
            </w:pPr>
            <w:r w:rsidRPr="00C85087">
              <w:rPr>
                <w:rStyle w:val="aa"/>
                <w:rFonts w:ascii="Times New Roman" w:hAnsi="Times New Roman" w:hint="eastAsia"/>
                <w:b/>
                <w:bCs/>
                <w:color w:val="333333"/>
                <w:szCs w:val="21"/>
                <w:u w:val="none"/>
              </w:rPr>
              <w:t>W</w:t>
            </w:r>
            <w:r w:rsidRPr="00C85087">
              <w:rPr>
                <w:rStyle w:val="aa"/>
                <w:rFonts w:ascii="Times New Roman" w:hAnsi="Times New Roman"/>
                <w:b/>
                <w:bCs/>
                <w:color w:val="333333"/>
                <w:szCs w:val="21"/>
                <w:u w:val="none"/>
              </w:rPr>
              <w:t xml:space="preserve">u C, </w:t>
            </w:r>
            <w:r w:rsidRPr="00C85087">
              <w:rPr>
                <w:rStyle w:val="aa"/>
                <w:rFonts w:ascii="Times New Roman" w:hAnsi="Times New Roman"/>
                <w:color w:val="333333"/>
                <w:szCs w:val="21"/>
                <w:u w:val="none"/>
              </w:rPr>
              <w:t xml:space="preserve">Shi B, Yang D, Zhang K, Li J, Wang J, Liu H, Zhao Q, Zhou EM, Nan Y. Porcine Reproductive and Respiratory Syndrome Virus promotes SLA-DR-mediated antigen presentation of non-structure proteins to evoke a non-neutralizing antibody response in vivo. </w:t>
            </w:r>
            <w:r w:rsidRPr="00C85087">
              <w:rPr>
                <w:rStyle w:val="aa"/>
                <w:rFonts w:ascii="Times New Roman" w:hAnsi="Times New Roman"/>
                <w:b/>
                <w:i/>
                <w:iCs/>
                <w:color w:val="333333"/>
                <w:szCs w:val="21"/>
                <w:u w:val="none"/>
              </w:rPr>
              <w:t>J</w:t>
            </w:r>
            <w:r w:rsidRPr="00C85087">
              <w:rPr>
                <w:rStyle w:val="aa"/>
                <w:rFonts w:ascii="Times New Roman" w:hAnsi="Times New Roman" w:hint="eastAsia"/>
                <w:b/>
                <w:i/>
                <w:iCs/>
                <w:color w:val="333333"/>
                <w:szCs w:val="21"/>
                <w:u w:val="none"/>
              </w:rPr>
              <w:t>our</w:t>
            </w:r>
            <w:r w:rsidRPr="00C85087">
              <w:rPr>
                <w:rStyle w:val="aa"/>
                <w:rFonts w:ascii="Times New Roman" w:hAnsi="Times New Roman"/>
                <w:b/>
                <w:i/>
                <w:iCs/>
                <w:color w:val="333333"/>
                <w:szCs w:val="21"/>
                <w:u w:val="none"/>
              </w:rPr>
              <w:t>nal of virology.</w:t>
            </w:r>
            <w:r w:rsidRPr="00C85087">
              <w:rPr>
                <w:rStyle w:val="aa"/>
                <w:rFonts w:ascii="Times New Roman" w:hAnsi="Times New Roman"/>
                <w:color w:val="333333"/>
                <w:szCs w:val="21"/>
                <w:u w:val="none"/>
              </w:rPr>
              <w:t xml:space="preserve"> 2020 Aug 12: 1423-20.</w:t>
            </w:r>
            <w:r w:rsidR="009D5214" w:rsidRPr="00C85087">
              <w:rPr>
                <w:rStyle w:val="aa"/>
                <w:b/>
                <w:bCs/>
                <w:color w:val="333333"/>
                <w:szCs w:val="21"/>
                <w:u w:val="none"/>
              </w:rPr>
              <w:t xml:space="preserve"> </w:t>
            </w:r>
            <w:r w:rsidR="009D5214" w:rsidRPr="00C85087">
              <w:rPr>
                <w:rStyle w:val="aa"/>
                <w:rFonts w:ascii="Times New Roman" w:hAnsi="Times New Roman"/>
                <w:b/>
                <w:bCs/>
                <w:color w:val="333333"/>
                <w:szCs w:val="21"/>
                <w:u w:val="none"/>
              </w:rPr>
              <w:t>(IF=</w:t>
            </w:r>
            <w:r w:rsidR="009D5214" w:rsidRPr="00C85087">
              <w:rPr>
                <w:rStyle w:val="aa"/>
                <w:b/>
                <w:color w:val="333333"/>
                <w:szCs w:val="21"/>
                <w:u w:val="none"/>
              </w:rPr>
              <w:t>5.103</w:t>
            </w:r>
            <w:r w:rsidR="009D5214" w:rsidRPr="00C85087">
              <w:rPr>
                <w:rStyle w:val="aa"/>
                <w:rFonts w:ascii="Times New Roman" w:hAnsi="Times New Roman"/>
                <w:b/>
                <w:bCs/>
                <w:color w:val="333333"/>
                <w:szCs w:val="21"/>
                <w:u w:val="none"/>
              </w:rPr>
              <w:t xml:space="preserve">, </w:t>
            </w:r>
            <w:r w:rsidR="009D5214" w:rsidRPr="00C85087">
              <w:rPr>
                <w:rStyle w:val="aa"/>
                <w:rFonts w:hint="eastAsia"/>
                <w:b/>
                <w:bCs/>
                <w:color w:val="333333"/>
                <w:szCs w:val="21"/>
                <w:u w:val="none"/>
              </w:rPr>
              <w:t>中科院</w:t>
            </w:r>
            <w:r w:rsidR="009D5214" w:rsidRPr="00C85087">
              <w:rPr>
                <w:rStyle w:val="aa"/>
                <w:rFonts w:hint="eastAsia"/>
                <w:b/>
                <w:bCs/>
                <w:color w:val="333333"/>
                <w:szCs w:val="21"/>
                <w:u w:val="none"/>
              </w:rPr>
              <w:t>2</w:t>
            </w:r>
            <w:r w:rsidR="009D5214" w:rsidRPr="00C85087">
              <w:rPr>
                <w:rStyle w:val="aa"/>
                <w:rFonts w:hint="eastAsia"/>
                <w:b/>
                <w:bCs/>
                <w:color w:val="333333"/>
                <w:szCs w:val="21"/>
                <w:u w:val="none"/>
              </w:rPr>
              <w:t>区</w:t>
            </w:r>
            <w:r w:rsidR="009D5214" w:rsidRPr="00C85087">
              <w:rPr>
                <w:rStyle w:val="aa"/>
                <w:rFonts w:hint="eastAsia"/>
                <w:b/>
                <w:bCs/>
                <w:color w:val="333333"/>
                <w:szCs w:val="21"/>
                <w:u w:val="none"/>
              </w:rPr>
              <w:t>TOP</w:t>
            </w:r>
            <w:r w:rsidR="009D5214" w:rsidRPr="00C85087">
              <w:rPr>
                <w:rStyle w:val="aa"/>
                <w:rFonts w:hint="eastAsia"/>
                <w:b/>
                <w:bCs/>
                <w:color w:val="333333"/>
                <w:szCs w:val="21"/>
                <w:u w:val="none"/>
              </w:rPr>
              <w:t>，</w:t>
            </w:r>
            <w:r w:rsidR="009D5214" w:rsidRPr="00C85087">
              <w:rPr>
                <w:rStyle w:val="aa"/>
                <w:rFonts w:ascii="Times New Roman" w:hAnsi="Times New Roman" w:hint="eastAsia"/>
                <w:b/>
                <w:bCs/>
                <w:color w:val="333333"/>
                <w:szCs w:val="21"/>
                <w:u w:val="none"/>
              </w:rPr>
              <w:t>双一流</w:t>
            </w:r>
            <w:r w:rsidR="009D5214" w:rsidRPr="00C85087">
              <w:rPr>
                <w:rStyle w:val="aa"/>
                <w:rFonts w:ascii="Times New Roman" w:hAnsi="Times New Roman" w:hint="eastAsia"/>
                <w:b/>
                <w:bCs/>
                <w:color w:val="333333"/>
                <w:szCs w:val="21"/>
                <w:u w:val="none"/>
              </w:rPr>
              <w:t>B</w:t>
            </w:r>
            <w:r w:rsidR="009D5214" w:rsidRPr="00C85087">
              <w:rPr>
                <w:rStyle w:val="aa"/>
                <w:rFonts w:ascii="Times New Roman" w:hAnsi="Times New Roman" w:hint="eastAsia"/>
                <w:b/>
                <w:bCs/>
                <w:color w:val="333333"/>
                <w:szCs w:val="21"/>
                <w:u w:val="none"/>
              </w:rPr>
              <w:t>类期刊</w:t>
            </w:r>
            <w:r w:rsidR="009D5214" w:rsidRPr="00C85087">
              <w:rPr>
                <w:rStyle w:val="aa"/>
                <w:rFonts w:hint="eastAsia"/>
                <w:b/>
                <w:bCs/>
                <w:color w:val="333333"/>
                <w:szCs w:val="21"/>
                <w:u w:val="none"/>
              </w:rPr>
              <w:t>)</w:t>
            </w:r>
          </w:p>
          <w:p w:rsidR="00E412B8" w:rsidRPr="00E412B8" w:rsidRDefault="00E412B8" w:rsidP="00E412B8">
            <w:pPr>
              <w:pStyle w:val="a9"/>
              <w:widowControl/>
              <w:numPr>
                <w:ilvl w:val="0"/>
                <w:numId w:val="9"/>
              </w:numPr>
              <w:spacing w:line="360" w:lineRule="auto"/>
              <w:ind w:firstLineChars="0"/>
              <w:rPr>
                <w:rStyle w:val="aa"/>
                <w:color w:val="auto"/>
                <w:kern w:val="0"/>
                <w:sz w:val="24"/>
                <w:u w:val="none"/>
              </w:rPr>
            </w:pPr>
            <w:r w:rsidRPr="00251EEB">
              <w:rPr>
                <w:rStyle w:val="aa"/>
                <w:rFonts w:ascii="Times New Roman" w:hAnsi="Times New Roman" w:hint="eastAsia"/>
                <w:color w:val="333333"/>
                <w:szCs w:val="21"/>
                <w:u w:val="none"/>
              </w:rPr>
              <w:t>Li J, Wang G, Yang D, Zhao B, Zhao Y, Liu Y, Cai X, Nan Y, Zhou EM</w:t>
            </w:r>
            <w:r w:rsidRPr="00251EEB">
              <w:rPr>
                <w:rStyle w:val="aa"/>
                <w:rFonts w:ascii="Times New Roman" w:hAnsi="Times New Roman"/>
                <w:color w:val="333333"/>
                <w:szCs w:val="21"/>
                <w:u w:val="none"/>
              </w:rPr>
              <w:t>*</w:t>
            </w:r>
            <w:r w:rsidRPr="00251EEB">
              <w:rPr>
                <w:rStyle w:val="aa"/>
                <w:rFonts w:ascii="Times New Roman" w:hAnsi="Times New Roman" w:hint="eastAsia"/>
                <w:color w:val="333333"/>
                <w:szCs w:val="21"/>
                <w:u w:val="none"/>
              </w:rPr>
              <w:t xml:space="preserve">, </w:t>
            </w:r>
            <w:r w:rsidRPr="00251EEB">
              <w:rPr>
                <w:rStyle w:val="aa"/>
                <w:rFonts w:ascii="Times New Roman" w:hAnsi="Times New Roman" w:hint="eastAsia"/>
                <w:b/>
                <w:bCs/>
                <w:color w:val="333333"/>
                <w:szCs w:val="21"/>
                <w:u w:val="none"/>
              </w:rPr>
              <w:t>Wu C</w:t>
            </w:r>
            <w:r w:rsidRPr="00251EEB">
              <w:rPr>
                <w:rStyle w:val="aa"/>
                <w:rFonts w:ascii="Times New Roman" w:hAnsi="Times New Roman"/>
                <w:b/>
                <w:bCs/>
                <w:color w:val="333333"/>
                <w:szCs w:val="21"/>
                <w:u w:val="none"/>
              </w:rPr>
              <w:t>*</w:t>
            </w:r>
            <w:r w:rsidRPr="00251EEB">
              <w:rPr>
                <w:rStyle w:val="aa"/>
                <w:rFonts w:ascii="Times New Roman" w:hAnsi="Times New Roman" w:hint="eastAsia"/>
                <w:color w:val="333333"/>
                <w:szCs w:val="21"/>
                <w:u w:val="none"/>
              </w:rPr>
              <w:t xml:space="preserve">. </w:t>
            </w:r>
            <w:r w:rsidRPr="00251EEB">
              <w:rPr>
                <w:rStyle w:val="aa"/>
                <w:rFonts w:ascii="Times New Roman" w:hAnsi="Times New Roman"/>
                <w:color w:val="333333"/>
                <w:szCs w:val="21"/>
                <w:u w:val="none"/>
              </w:rPr>
              <w:t>Development of luciferase-linked antibody capture assay based on luciferase immunoprecipitation systems for antibody detection of porcine reproductive and respiratory syndrome virus.</w:t>
            </w:r>
            <w:r w:rsidRPr="00251EEB">
              <w:rPr>
                <w:rStyle w:val="aa"/>
                <w:rFonts w:ascii="Times New Roman" w:hAnsi="Times New Roman" w:hint="eastAsia"/>
                <w:color w:val="333333"/>
                <w:szCs w:val="21"/>
                <w:u w:val="none"/>
              </w:rPr>
              <w:t xml:space="preserve"> </w:t>
            </w:r>
            <w:hyperlink r:id="rId8" w:tooltip="BMC biotechnology." w:history="1">
              <w:r w:rsidRPr="004D4DCA">
                <w:rPr>
                  <w:rStyle w:val="aa"/>
                  <w:rFonts w:ascii="Times New Roman" w:hAnsi="Times New Roman"/>
                  <w:b/>
                  <w:i/>
                  <w:iCs/>
                  <w:color w:val="333333"/>
                  <w:szCs w:val="21"/>
                  <w:u w:val="none"/>
                </w:rPr>
                <w:t>BMC Biotechnol.</w:t>
              </w:r>
            </w:hyperlink>
            <w:r w:rsidRPr="004D4DCA">
              <w:rPr>
                <w:rStyle w:val="aa"/>
                <w:rFonts w:ascii="Times New Roman" w:hAnsi="Times New Roman"/>
                <w:b/>
                <w:color w:val="333333"/>
                <w:szCs w:val="21"/>
                <w:u w:val="none"/>
              </w:rPr>
              <w:t xml:space="preserve"> </w:t>
            </w:r>
            <w:r w:rsidRPr="00251EEB">
              <w:rPr>
                <w:rStyle w:val="aa"/>
                <w:rFonts w:ascii="Times New Roman" w:hAnsi="Times New Roman"/>
                <w:color w:val="333333"/>
                <w:szCs w:val="21"/>
                <w:u w:val="none"/>
              </w:rPr>
              <w:t>2018 Nov 16;18(1):73.</w:t>
            </w:r>
            <w:r>
              <w:rPr>
                <w:rStyle w:val="aa"/>
                <w:rFonts w:ascii="Times New Roman" w:hAnsi="Times New Roman"/>
                <w:color w:val="333333"/>
                <w:szCs w:val="21"/>
                <w:u w:val="none"/>
              </w:rPr>
              <w:t xml:space="preserve"> </w:t>
            </w:r>
            <w:r w:rsidRPr="00C85087">
              <w:rPr>
                <w:rStyle w:val="aa"/>
                <w:rFonts w:ascii="Times New Roman" w:hAnsi="Times New Roman"/>
                <w:b/>
                <w:bCs/>
                <w:color w:val="333333"/>
                <w:szCs w:val="21"/>
                <w:u w:val="none"/>
              </w:rPr>
              <w:t>(I</w:t>
            </w:r>
            <w:r w:rsidRPr="00E412B8">
              <w:rPr>
                <w:rStyle w:val="aa"/>
                <w:b/>
                <w:color w:val="333333"/>
                <w:szCs w:val="21"/>
                <w:u w:val="none"/>
              </w:rPr>
              <w:t>F=</w:t>
            </w:r>
            <w:r>
              <w:rPr>
                <w:rStyle w:val="aa"/>
                <w:b/>
                <w:color w:val="333333"/>
                <w:szCs w:val="21"/>
                <w:u w:val="none"/>
              </w:rPr>
              <w:t>2</w:t>
            </w:r>
            <w:r w:rsidRPr="00E412B8">
              <w:rPr>
                <w:rStyle w:val="aa"/>
                <w:b/>
                <w:color w:val="333333"/>
                <w:szCs w:val="21"/>
                <w:u w:val="none"/>
              </w:rPr>
              <w:t xml:space="preserve">.563, </w:t>
            </w:r>
            <w:r w:rsidRPr="00E412B8">
              <w:rPr>
                <w:rStyle w:val="aa"/>
                <w:rFonts w:hint="eastAsia"/>
                <w:b/>
                <w:color w:val="333333"/>
                <w:szCs w:val="21"/>
                <w:u w:val="none"/>
              </w:rPr>
              <w:t>中</w:t>
            </w:r>
            <w:r w:rsidRPr="00C85087">
              <w:rPr>
                <w:rStyle w:val="aa"/>
                <w:rFonts w:hint="eastAsia"/>
                <w:b/>
                <w:bCs/>
                <w:color w:val="333333"/>
                <w:szCs w:val="21"/>
                <w:u w:val="none"/>
              </w:rPr>
              <w:t>科院</w:t>
            </w:r>
            <w:r>
              <w:rPr>
                <w:rStyle w:val="aa"/>
                <w:b/>
                <w:bCs/>
                <w:color w:val="333333"/>
                <w:szCs w:val="21"/>
                <w:u w:val="none"/>
              </w:rPr>
              <w:t>3</w:t>
            </w:r>
            <w:r w:rsidRPr="00C85087">
              <w:rPr>
                <w:rStyle w:val="aa"/>
                <w:rFonts w:hint="eastAsia"/>
                <w:b/>
                <w:bCs/>
                <w:color w:val="333333"/>
                <w:szCs w:val="21"/>
                <w:u w:val="none"/>
              </w:rPr>
              <w:t>区</w:t>
            </w:r>
            <w:r w:rsidRPr="00C85087">
              <w:rPr>
                <w:rStyle w:val="aa"/>
                <w:rFonts w:hint="eastAsia"/>
                <w:b/>
                <w:bCs/>
                <w:color w:val="333333"/>
                <w:szCs w:val="21"/>
                <w:u w:val="none"/>
              </w:rPr>
              <w:t>)</w:t>
            </w:r>
          </w:p>
          <w:p w:rsidR="003868EB" w:rsidRPr="003F35BF" w:rsidRDefault="003868EB" w:rsidP="003F35BF">
            <w:pPr>
              <w:pStyle w:val="a9"/>
              <w:widowControl/>
              <w:numPr>
                <w:ilvl w:val="0"/>
                <w:numId w:val="9"/>
              </w:numPr>
              <w:spacing w:line="360" w:lineRule="auto"/>
              <w:ind w:firstLineChars="0"/>
              <w:rPr>
                <w:kern w:val="0"/>
                <w:sz w:val="24"/>
              </w:rPr>
            </w:pPr>
            <w:r w:rsidRPr="003F35BF">
              <w:rPr>
                <w:rFonts w:ascii="宋体" w:hAnsi="宋体" w:hint="eastAsia"/>
                <w:b/>
              </w:rPr>
              <w:t>武春燕；</w:t>
            </w:r>
            <w:proofErr w:type="gramStart"/>
            <w:r w:rsidRPr="003F35BF">
              <w:rPr>
                <w:rFonts w:ascii="宋体" w:hAnsi="宋体" w:hint="eastAsia"/>
              </w:rPr>
              <w:t>南雨辰</w:t>
            </w:r>
            <w:proofErr w:type="gramEnd"/>
            <w:r w:rsidRPr="003F35BF">
              <w:rPr>
                <w:rFonts w:ascii="宋体" w:hAnsi="宋体" w:hint="eastAsia"/>
              </w:rPr>
              <w:t>；周恩民；张琨；</w:t>
            </w:r>
            <w:proofErr w:type="gramStart"/>
            <w:r w:rsidRPr="003F35BF">
              <w:rPr>
                <w:rFonts w:ascii="宋体" w:hAnsi="宋体" w:hint="eastAsia"/>
              </w:rPr>
              <w:t>一</w:t>
            </w:r>
            <w:proofErr w:type="gramEnd"/>
            <w:r w:rsidRPr="003F35BF">
              <w:rPr>
                <w:rFonts w:ascii="宋体" w:hAnsi="宋体" w:hint="eastAsia"/>
              </w:rPr>
              <w:t>种猪病原或外源性蛋白特异性抗原肽筛选方法；（</w:t>
            </w:r>
            <w:r w:rsidRPr="003F35BF">
              <w:rPr>
                <w:rFonts w:ascii="Times New Roman" w:eastAsia="仿宋" w:hAnsi="Times New Roman"/>
                <w:bCs/>
                <w:iCs/>
              </w:rPr>
              <w:t>202011057070 .2</w:t>
            </w:r>
            <w:r w:rsidRPr="003F35BF">
              <w:rPr>
                <w:rFonts w:ascii="宋体" w:hAnsi="宋体" w:hint="eastAsia"/>
              </w:rPr>
              <w:t>）</w:t>
            </w:r>
          </w:p>
          <w:p w:rsidR="003868EB" w:rsidRPr="00BD271B" w:rsidRDefault="003868EB" w:rsidP="003868EB">
            <w:pPr>
              <w:pStyle w:val="a9"/>
              <w:widowControl/>
              <w:numPr>
                <w:ilvl w:val="0"/>
                <w:numId w:val="9"/>
              </w:numPr>
              <w:spacing w:line="360" w:lineRule="auto"/>
              <w:ind w:firstLineChars="0"/>
              <w:rPr>
                <w:kern w:val="0"/>
                <w:sz w:val="24"/>
              </w:rPr>
            </w:pPr>
            <w:r w:rsidRPr="003868EB">
              <w:rPr>
                <w:rFonts w:ascii="宋体" w:hAnsi="宋体" w:hint="eastAsia"/>
                <w:b/>
              </w:rPr>
              <w:t>武春燕</w:t>
            </w:r>
            <w:r>
              <w:rPr>
                <w:rFonts w:ascii="宋体" w:hAnsi="宋体" w:hint="eastAsia"/>
                <w:b/>
              </w:rPr>
              <w:t>；</w:t>
            </w:r>
            <w:proofErr w:type="gramStart"/>
            <w:r w:rsidRPr="003868EB">
              <w:rPr>
                <w:rFonts w:ascii="宋体" w:hAnsi="宋体" w:hint="eastAsia"/>
              </w:rPr>
              <w:t>南雨辰</w:t>
            </w:r>
            <w:proofErr w:type="gramEnd"/>
            <w:r w:rsidRPr="003868EB">
              <w:rPr>
                <w:rFonts w:ascii="宋体" w:hAnsi="宋体" w:hint="eastAsia"/>
              </w:rPr>
              <w:t>；</w:t>
            </w:r>
            <w:r w:rsidRPr="00B12DB2">
              <w:rPr>
                <w:rFonts w:ascii="宋体" w:hAnsi="宋体" w:hint="eastAsia"/>
              </w:rPr>
              <w:t>周恩民</w:t>
            </w:r>
            <w:r>
              <w:rPr>
                <w:rFonts w:ascii="宋体" w:hAnsi="宋体" w:hint="eastAsia"/>
              </w:rPr>
              <w:t>；郑旭；</w:t>
            </w:r>
            <w:r w:rsidRPr="003868EB">
              <w:rPr>
                <w:rFonts w:ascii="宋体" w:hAnsi="宋体" w:hint="eastAsia"/>
              </w:rPr>
              <w:t>一种猪血清样中病原抗体ELISA检测试剂盒</w:t>
            </w:r>
            <w:r>
              <w:rPr>
                <w:rFonts w:ascii="宋体" w:hAnsi="宋体" w:hint="eastAsia"/>
              </w:rPr>
              <w:t>；（</w:t>
            </w:r>
            <w:r w:rsidRPr="001E58B4">
              <w:rPr>
                <w:rFonts w:ascii="Times New Roman" w:eastAsia="仿宋" w:hAnsi="Times New Roman"/>
                <w:bCs/>
                <w:iCs/>
              </w:rPr>
              <w:t>202011062115 .5</w:t>
            </w:r>
            <w:r>
              <w:rPr>
                <w:rFonts w:ascii="宋体" w:hAnsi="宋体" w:hint="eastAsia"/>
              </w:rPr>
              <w:t>）</w:t>
            </w:r>
          </w:p>
          <w:p w:rsidR="00BD271B" w:rsidRPr="00E412B8" w:rsidRDefault="00BD271B" w:rsidP="003868EB">
            <w:pPr>
              <w:pStyle w:val="a9"/>
              <w:widowControl/>
              <w:numPr>
                <w:ilvl w:val="0"/>
                <w:numId w:val="9"/>
              </w:numPr>
              <w:spacing w:line="360" w:lineRule="auto"/>
              <w:ind w:firstLineChars="0"/>
              <w:rPr>
                <w:kern w:val="0"/>
                <w:sz w:val="24"/>
              </w:rPr>
            </w:pPr>
            <w:r w:rsidRPr="00A73A0B">
              <w:rPr>
                <w:rFonts w:ascii="Times New Roman" w:hAnsi="Times New Roman"/>
                <w:szCs w:val="21"/>
              </w:rPr>
              <w:t>非洲猪瘟亚单位疫苗合作开发</w:t>
            </w:r>
            <w:r>
              <w:rPr>
                <w:rFonts w:ascii="Times New Roman" w:hAnsi="Times New Roman" w:hint="eastAsia"/>
                <w:szCs w:val="21"/>
              </w:rPr>
              <w:t>；企业横向课题；</w:t>
            </w:r>
            <w:r>
              <w:rPr>
                <w:rFonts w:ascii="Times New Roman" w:hAnsi="Times New Roman" w:hint="eastAsia"/>
                <w:szCs w:val="21"/>
              </w:rPr>
              <w:t>3</w:t>
            </w:r>
            <w:r>
              <w:rPr>
                <w:rFonts w:ascii="Times New Roman" w:hAnsi="Times New Roman"/>
                <w:szCs w:val="21"/>
              </w:rPr>
              <w:t>00</w:t>
            </w:r>
            <w:r>
              <w:rPr>
                <w:rFonts w:ascii="Times New Roman" w:hAnsi="Times New Roman" w:hint="eastAsia"/>
                <w:szCs w:val="21"/>
              </w:rPr>
              <w:t>万元；</w:t>
            </w:r>
            <w:r w:rsidR="00A431AF">
              <w:rPr>
                <w:rFonts w:ascii="Times New Roman" w:hAnsi="Times New Roman" w:hint="eastAsia"/>
                <w:szCs w:val="21"/>
              </w:rPr>
              <w:t>到位</w:t>
            </w:r>
            <w:r>
              <w:rPr>
                <w:rFonts w:ascii="Times New Roman" w:hAnsi="Times New Roman" w:hint="eastAsia"/>
                <w:szCs w:val="21"/>
              </w:rPr>
              <w:t>1</w:t>
            </w:r>
            <w:r>
              <w:rPr>
                <w:rFonts w:ascii="Times New Roman" w:hAnsi="Times New Roman"/>
                <w:szCs w:val="21"/>
              </w:rPr>
              <w:t>00</w:t>
            </w:r>
            <w:r>
              <w:rPr>
                <w:rFonts w:ascii="Times New Roman" w:hAnsi="Times New Roman" w:hint="eastAsia"/>
                <w:szCs w:val="21"/>
              </w:rPr>
              <w:t>万元；主持人：武春燕；</w:t>
            </w:r>
            <w:r w:rsidR="00E412B8" w:rsidRPr="00A73A0B">
              <w:rPr>
                <w:rFonts w:ascii="Times New Roman" w:hAnsi="Times New Roman"/>
                <w:szCs w:val="21"/>
              </w:rPr>
              <w:t>2021</w:t>
            </w:r>
            <w:r w:rsidR="00E412B8" w:rsidRPr="00A73A0B">
              <w:rPr>
                <w:rFonts w:ascii="Times New Roman" w:hAnsi="Times New Roman"/>
                <w:szCs w:val="21"/>
              </w:rPr>
              <w:t>年</w:t>
            </w:r>
            <w:r w:rsidR="00E412B8" w:rsidRPr="00A73A0B">
              <w:rPr>
                <w:rFonts w:ascii="Times New Roman" w:hAnsi="Times New Roman"/>
                <w:szCs w:val="21"/>
              </w:rPr>
              <w:t>3</w:t>
            </w:r>
            <w:r w:rsidR="00E412B8" w:rsidRPr="00A73A0B">
              <w:rPr>
                <w:rFonts w:ascii="Times New Roman" w:hAnsi="Times New Roman"/>
                <w:szCs w:val="21"/>
              </w:rPr>
              <w:t>月</w:t>
            </w:r>
            <w:r w:rsidR="00E412B8" w:rsidRPr="00A73A0B">
              <w:rPr>
                <w:rFonts w:ascii="Times New Roman" w:hAnsi="Times New Roman"/>
                <w:szCs w:val="21"/>
              </w:rPr>
              <w:t>-2025</w:t>
            </w:r>
            <w:r w:rsidR="00E412B8" w:rsidRPr="00A73A0B">
              <w:rPr>
                <w:rFonts w:ascii="Times New Roman" w:hAnsi="Times New Roman"/>
                <w:szCs w:val="21"/>
              </w:rPr>
              <w:t>年</w:t>
            </w:r>
            <w:r w:rsidR="00E412B8" w:rsidRPr="00A73A0B">
              <w:rPr>
                <w:rFonts w:ascii="Times New Roman" w:hAnsi="Times New Roman"/>
                <w:szCs w:val="21"/>
              </w:rPr>
              <w:t>3</w:t>
            </w:r>
            <w:r w:rsidR="00E412B8" w:rsidRPr="00A73A0B">
              <w:rPr>
                <w:rFonts w:ascii="Times New Roman" w:hAnsi="Times New Roman"/>
                <w:szCs w:val="21"/>
              </w:rPr>
              <w:t>月</w:t>
            </w:r>
            <w:r w:rsidR="00E412B8">
              <w:rPr>
                <w:rFonts w:ascii="Times New Roman" w:hAnsi="Times New Roman" w:hint="eastAsia"/>
                <w:szCs w:val="21"/>
              </w:rPr>
              <w:t>；</w:t>
            </w:r>
          </w:p>
          <w:p w:rsidR="00E310F2" w:rsidRPr="002B77D7" w:rsidRDefault="00E412B8" w:rsidP="00F477E2">
            <w:pPr>
              <w:pStyle w:val="a9"/>
              <w:widowControl/>
              <w:numPr>
                <w:ilvl w:val="0"/>
                <w:numId w:val="9"/>
              </w:numPr>
              <w:spacing w:line="360" w:lineRule="auto"/>
              <w:ind w:firstLineChars="0"/>
              <w:rPr>
                <w:kern w:val="0"/>
                <w:sz w:val="24"/>
              </w:rPr>
            </w:pPr>
            <w:r w:rsidRPr="002B77D7">
              <w:rPr>
                <w:rFonts w:ascii="Times New Roman" w:hAnsi="Times New Roman"/>
                <w:szCs w:val="21"/>
              </w:rPr>
              <w:t>非洲猪瘟亚单位疫苗合作开发</w:t>
            </w:r>
            <w:r w:rsidRPr="002B77D7">
              <w:rPr>
                <w:rFonts w:ascii="Times New Roman" w:hAnsi="Times New Roman" w:hint="eastAsia"/>
                <w:szCs w:val="21"/>
              </w:rPr>
              <w:t>；企业横向课题；</w:t>
            </w:r>
            <w:r w:rsidR="005B0630" w:rsidRPr="002B77D7">
              <w:rPr>
                <w:rFonts w:ascii="Times New Roman" w:hAnsi="Times New Roman" w:hint="eastAsia"/>
                <w:szCs w:val="21"/>
              </w:rPr>
              <w:t>3</w:t>
            </w:r>
            <w:r w:rsidR="005B0630" w:rsidRPr="002B77D7">
              <w:rPr>
                <w:szCs w:val="21"/>
              </w:rPr>
              <w:t>000</w:t>
            </w:r>
            <w:r w:rsidR="005B0630" w:rsidRPr="002B77D7">
              <w:rPr>
                <w:rFonts w:hint="eastAsia"/>
                <w:szCs w:val="21"/>
              </w:rPr>
              <w:t>万元；</w:t>
            </w:r>
            <w:r w:rsidR="00A431AF" w:rsidRPr="002B77D7">
              <w:rPr>
                <w:rFonts w:hint="eastAsia"/>
                <w:szCs w:val="21"/>
              </w:rPr>
              <w:t>到位</w:t>
            </w:r>
            <w:r w:rsidR="005B0630" w:rsidRPr="002B77D7">
              <w:rPr>
                <w:rFonts w:hint="eastAsia"/>
                <w:szCs w:val="21"/>
              </w:rPr>
              <w:t>3</w:t>
            </w:r>
            <w:r w:rsidR="005B0630" w:rsidRPr="002B77D7">
              <w:rPr>
                <w:szCs w:val="21"/>
              </w:rPr>
              <w:t>00</w:t>
            </w:r>
            <w:r w:rsidR="005B0630" w:rsidRPr="002B77D7">
              <w:rPr>
                <w:rFonts w:hint="eastAsia"/>
                <w:szCs w:val="21"/>
              </w:rPr>
              <w:t>万元；主持人：武春燕；</w:t>
            </w:r>
            <w:r w:rsidR="005B0630" w:rsidRPr="002B77D7">
              <w:rPr>
                <w:rFonts w:ascii="Times New Roman" w:hAnsi="Times New Roman"/>
                <w:szCs w:val="21"/>
              </w:rPr>
              <w:t>2021</w:t>
            </w:r>
            <w:r w:rsidR="005B0630" w:rsidRPr="002B77D7">
              <w:rPr>
                <w:rFonts w:ascii="Times New Roman" w:hAnsi="Times New Roman"/>
                <w:szCs w:val="21"/>
              </w:rPr>
              <w:t>年</w:t>
            </w:r>
            <w:r w:rsidR="005B0630" w:rsidRPr="002B77D7">
              <w:rPr>
                <w:rFonts w:ascii="Times New Roman" w:hAnsi="Times New Roman"/>
                <w:szCs w:val="21"/>
              </w:rPr>
              <w:t>6</w:t>
            </w:r>
            <w:r w:rsidR="005B0630" w:rsidRPr="002B77D7">
              <w:rPr>
                <w:rFonts w:ascii="Times New Roman" w:hAnsi="Times New Roman"/>
                <w:szCs w:val="21"/>
              </w:rPr>
              <w:t>月</w:t>
            </w:r>
            <w:r w:rsidR="005B0630" w:rsidRPr="002B77D7">
              <w:rPr>
                <w:rFonts w:ascii="Times New Roman" w:hAnsi="Times New Roman"/>
                <w:szCs w:val="21"/>
              </w:rPr>
              <w:t>-2025</w:t>
            </w:r>
            <w:r w:rsidR="005B0630" w:rsidRPr="002B77D7">
              <w:rPr>
                <w:rFonts w:ascii="Times New Roman" w:hAnsi="Times New Roman"/>
                <w:szCs w:val="21"/>
              </w:rPr>
              <w:t>年</w:t>
            </w:r>
            <w:r w:rsidR="005B0630" w:rsidRPr="002B77D7">
              <w:rPr>
                <w:rFonts w:ascii="Times New Roman" w:hAnsi="Times New Roman"/>
                <w:szCs w:val="21"/>
              </w:rPr>
              <w:t>6</w:t>
            </w:r>
            <w:r w:rsidR="005B0630" w:rsidRPr="002B77D7">
              <w:rPr>
                <w:rFonts w:ascii="Times New Roman" w:hAnsi="Times New Roman"/>
                <w:szCs w:val="21"/>
              </w:rPr>
              <w:t>月</w:t>
            </w:r>
          </w:p>
          <w:p w:rsidR="00EB0C73" w:rsidRPr="00082243" w:rsidRDefault="00082243" w:rsidP="00082243">
            <w:pPr>
              <w:widowControl/>
              <w:spacing w:line="360" w:lineRule="auto"/>
              <w:rPr>
                <w:b/>
                <w:kern w:val="0"/>
                <w:sz w:val="24"/>
              </w:rPr>
            </w:pPr>
            <w:r>
              <w:rPr>
                <w:rFonts w:hint="eastAsia"/>
                <w:b/>
                <w:kern w:val="0"/>
                <w:sz w:val="24"/>
              </w:rPr>
              <w:t>（二）</w:t>
            </w:r>
            <w:r w:rsidR="00E310F2" w:rsidRPr="00082243">
              <w:rPr>
                <w:rFonts w:hint="eastAsia"/>
                <w:b/>
                <w:kern w:val="0"/>
                <w:sz w:val="24"/>
              </w:rPr>
              <w:t>治疗型广谱中和抗体对感染</w:t>
            </w:r>
            <w:r w:rsidR="00E310F2" w:rsidRPr="00082243">
              <w:rPr>
                <w:rFonts w:hint="eastAsia"/>
                <w:b/>
                <w:kern w:val="0"/>
                <w:sz w:val="24"/>
              </w:rPr>
              <w:t>PRRSV</w:t>
            </w:r>
            <w:r w:rsidR="00E310F2" w:rsidRPr="00082243">
              <w:rPr>
                <w:rFonts w:hint="eastAsia"/>
                <w:b/>
                <w:kern w:val="0"/>
                <w:sz w:val="24"/>
              </w:rPr>
              <w:t>的动物治疗评估及机理研究：</w:t>
            </w:r>
          </w:p>
          <w:p w:rsidR="000871D3" w:rsidRPr="00D76B71" w:rsidRDefault="000871D3" w:rsidP="000871D3">
            <w:pPr>
              <w:widowControl/>
              <w:spacing w:line="360" w:lineRule="auto"/>
              <w:ind w:firstLineChars="200" w:firstLine="480"/>
              <w:rPr>
                <w:kern w:val="0"/>
                <w:sz w:val="24"/>
              </w:rPr>
            </w:pPr>
            <w:r w:rsidRPr="00D76B71">
              <w:rPr>
                <w:rFonts w:hint="eastAsia"/>
                <w:kern w:val="0"/>
                <w:sz w:val="24"/>
              </w:rPr>
              <w:t>具有干扰素诱导特性的</w:t>
            </w:r>
            <w:r w:rsidRPr="00D76B71">
              <w:rPr>
                <w:rFonts w:hint="eastAsia"/>
                <w:kern w:val="0"/>
                <w:sz w:val="24"/>
              </w:rPr>
              <w:t>PRRSV</w:t>
            </w:r>
            <w:r w:rsidRPr="00D76B71">
              <w:rPr>
                <w:rFonts w:hint="eastAsia"/>
                <w:kern w:val="0"/>
                <w:sz w:val="24"/>
              </w:rPr>
              <w:t>弱毒疫苗可激发被免疫个体产生高滴度中和抗体，从而预防仔猪被</w:t>
            </w:r>
            <w:r w:rsidRPr="00D76B71">
              <w:rPr>
                <w:rFonts w:hint="eastAsia"/>
                <w:kern w:val="0"/>
                <w:sz w:val="24"/>
              </w:rPr>
              <w:t>PRRSV</w:t>
            </w:r>
            <w:r w:rsidRPr="00D76B71">
              <w:rPr>
                <w:rFonts w:hint="eastAsia"/>
                <w:kern w:val="0"/>
                <w:sz w:val="24"/>
              </w:rPr>
              <w:t>突变毒株感染，并且加快人工感染条件下被免疫仔猪体内</w:t>
            </w:r>
            <w:r w:rsidRPr="00D76B71">
              <w:rPr>
                <w:rFonts w:hint="eastAsia"/>
                <w:kern w:val="0"/>
                <w:sz w:val="24"/>
              </w:rPr>
              <w:t>PRRSV</w:t>
            </w:r>
            <w:r w:rsidRPr="00D76B71">
              <w:rPr>
                <w:rFonts w:hint="eastAsia"/>
                <w:kern w:val="0"/>
                <w:sz w:val="24"/>
              </w:rPr>
              <w:t>清除速度，证实高水平的</w:t>
            </w:r>
            <w:r w:rsidRPr="00D76B71">
              <w:rPr>
                <w:rFonts w:hint="eastAsia"/>
                <w:kern w:val="0"/>
                <w:sz w:val="24"/>
              </w:rPr>
              <w:t>PRRSV</w:t>
            </w:r>
            <w:r w:rsidRPr="00D76B71">
              <w:rPr>
                <w:rFonts w:hint="eastAsia"/>
                <w:kern w:val="0"/>
                <w:sz w:val="24"/>
              </w:rPr>
              <w:t>中和抗体是实现</w:t>
            </w:r>
            <w:r w:rsidRPr="00D76B71">
              <w:rPr>
                <w:rFonts w:hint="eastAsia"/>
                <w:kern w:val="0"/>
                <w:sz w:val="24"/>
              </w:rPr>
              <w:t>PRRSV</w:t>
            </w:r>
            <w:r w:rsidRPr="00D76B71">
              <w:rPr>
                <w:rFonts w:hint="eastAsia"/>
                <w:kern w:val="0"/>
                <w:sz w:val="24"/>
              </w:rPr>
              <w:t>免疫保护的关键。而</w:t>
            </w:r>
            <w:r w:rsidRPr="00D76B71">
              <w:rPr>
                <w:rFonts w:hint="eastAsia"/>
                <w:kern w:val="0"/>
                <w:sz w:val="24"/>
              </w:rPr>
              <w:lastRenderedPageBreak/>
              <w:t>在非免疫状态下，通过对仔猪以</w:t>
            </w:r>
            <w:r w:rsidRPr="00D76B71">
              <w:rPr>
                <w:rFonts w:hint="eastAsia"/>
                <w:kern w:val="0"/>
                <w:sz w:val="24"/>
              </w:rPr>
              <w:t>2</w:t>
            </w:r>
            <w:r w:rsidRPr="00D76B71">
              <w:rPr>
                <w:kern w:val="0"/>
                <w:sz w:val="24"/>
              </w:rPr>
              <w:t>0</w:t>
            </w:r>
            <w:r w:rsidRPr="00D76B71">
              <w:rPr>
                <w:rFonts w:hint="eastAsia"/>
                <w:kern w:val="0"/>
                <w:sz w:val="24"/>
              </w:rPr>
              <w:t>mg</w:t>
            </w:r>
            <w:r w:rsidRPr="00D76B71">
              <w:rPr>
                <w:rFonts w:hint="eastAsia"/>
                <w:kern w:val="0"/>
                <w:sz w:val="24"/>
              </w:rPr>
              <w:t>每头份的剂量静脉注射</w:t>
            </w:r>
            <w:r w:rsidRPr="00D76B71">
              <w:rPr>
                <w:rFonts w:hint="eastAsia"/>
                <w:kern w:val="0"/>
                <w:sz w:val="24"/>
              </w:rPr>
              <w:t>IgG</w:t>
            </w:r>
            <w:r w:rsidRPr="00D76B71">
              <w:rPr>
                <w:rFonts w:hint="eastAsia"/>
                <w:kern w:val="0"/>
                <w:sz w:val="24"/>
              </w:rPr>
              <w:t>型的</w:t>
            </w:r>
            <w:r w:rsidRPr="00D76B71">
              <w:rPr>
                <w:rFonts w:hint="eastAsia"/>
                <w:kern w:val="0"/>
                <w:sz w:val="24"/>
              </w:rPr>
              <w:t>PRRSV</w:t>
            </w:r>
            <w:r w:rsidRPr="00D76B71">
              <w:rPr>
                <w:rFonts w:hint="eastAsia"/>
                <w:kern w:val="0"/>
                <w:sz w:val="24"/>
              </w:rPr>
              <w:t>广谱中和抗体，可以显著降低</w:t>
            </w:r>
            <w:r w:rsidRPr="00D76B71">
              <w:rPr>
                <w:rFonts w:hint="eastAsia"/>
                <w:kern w:val="0"/>
                <w:sz w:val="24"/>
              </w:rPr>
              <w:t>PRRSV</w:t>
            </w:r>
            <w:r w:rsidRPr="00D76B71">
              <w:rPr>
                <w:rFonts w:hint="eastAsia"/>
                <w:kern w:val="0"/>
                <w:sz w:val="24"/>
              </w:rPr>
              <w:t>感染后引发的仔猪肺脏损伤，同时抑制猪肺泡巨噬细胞内</w:t>
            </w:r>
            <w:r w:rsidRPr="00D76B71">
              <w:rPr>
                <w:rFonts w:hint="eastAsia"/>
                <w:kern w:val="0"/>
                <w:sz w:val="24"/>
              </w:rPr>
              <w:t>PRRSV</w:t>
            </w:r>
            <w:r w:rsidRPr="00D76B71">
              <w:rPr>
                <w:rFonts w:hint="eastAsia"/>
                <w:kern w:val="0"/>
                <w:sz w:val="24"/>
              </w:rPr>
              <w:t>的复制水平和炎症因子分泌，对仔猪实现被动免疫保护。并且广谱中和抗体可抑制目前国内广泛流行的</w:t>
            </w:r>
            <w:r w:rsidRPr="00D76B71">
              <w:rPr>
                <w:rFonts w:hint="eastAsia"/>
                <w:kern w:val="0"/>
                <w:sz w:val="24"/>
              </w:rPr>
              <w:t>PRRSV-NADC</w:t>
            </w:r>
            <w:r w:rsidRPr="00D76B71">
              <w:rPr>
                <w:kern w:val="0"/>
                <w:sz w:val="24"/>
              </w:rPr>
              <w:t>30</w:t>
            </w:r>
            <w:r w:rsidRPr="00D76B71">
              <w:rPr>
                <w:rFonts w:hint="eastAsia"/>
                <w:kern w:val="0"/>
                <w:sz w:val="24"/>
              </w:rPr>
              <w:t>突变株，具有极高的临床实用价值</w:t>
            </w:r>
            <w:r w:rsidR="00CE3781">
              <w:rPr>
                <w:rFonts w:hint="eastAsia"/>
                <w:kern w:val="0"/>
                <w:sz w:val="24"/>
              </w:rPr>
              <w:t>，以上研究成果</w:t>
            </w:r>
            <w:r w:rsidR="00C309BD">
              <w:rPr>
                <w:rFonts w:hint="eastAsia"/>
                <w:kern w:val="0"/>
                <w:sz w:val="24"/>
              </w:rPr>
              <w:t>已</w:t>
            </w:r>
            <w:r w:rsidR="00F67971">
              <w:rPr>
                <w:rFonts w:hint="eastAsia"/>
                <w:kern w:val="0"/>
                <w:sz w:val="24"/>
              </w:rPr>
              <w:t>发表</w:t>
            </w:r>
            <w:r w:rsidR="00CE3781">
              <w:rPr>
                <w:rFonts w:hint="eastAsia"/>
                <w:kern w:val="0"/>
                <w:sz w:val="24"/>
              </w:rPr>
              <w:t>于</w:t>
            </w:r>
            <w:r w:rsidR="00F67971">
              <w:rPr>
                <w:rFonts w:hint="eastAsia"/>
                <w:kern w:val="0"/>
                <w:sz w:val="24"/>
              </w:rPr>
              <w:t>多篇</w:t>
            </w:r>
            <w:r w:rsidR="00CE3781">
              <w:rPr>
                <w:rFonts w:hint="eastAsia"/>
                <w:kern w:val="0"/>
                <w:sz w:val="24"/>
              </w:rPr>
              <w:t>SCI</w:t>
            </w:r>
            <w:r w:rsidR="00CE3781">
              <w:rPr>
                <w:rFonts w:hint="eastAsia"/>
                <w:kern w:val="0"/>
                <w:sz w:val="24"/>
              </w:rPr>
              <w:t>论文。</w:t>
            </w:r>
            <w:r w:rsidR="00821382">
              <w:rPr>
                <w:rFonts w:hint="eastAsia"/>
                <w:kern w:val="0"/>
                <w:sz w:val="24"/>
              </w:rPr>
              <w:t>同时</w:t>
            </w:r>
            <w:r w:rsidR="00827F20">
              <w:rPr>
                <w:rFonts w:hint="eastAsia"/>
                <w:kern w:val="0"/>
                <w:sz w:val="24"/>
              </w:rPr>
              <w:t>该广谱中和抗体已获得新疆方牧生物</w:t>
            </w:r>
            <w:r w:rsidR="00B0433A">
              <w:rPr>
                <w:rFonts w:hint="eastAsia"/>
                <w:kern w:val="0"/>
                <w:sz w:val="24"/>
              </w:rPr>
              <w:t>科技</w:t>
            </w:r>
            <w:r w:rsidR="00827F20">
              <w:rPr>
                <w:rFonts w:hint="eastAsia"/>
                <w:kern w:val="0"/>
                <w:sz w:val="24"/>
              </w:rPr>
              <w:t>有限公司的投资，用于进一步的开发。</w:t>
            </w:r>
          </w:p>
          <w:p w:rsidR="00920DB4" w:rsidRPr="004D4DCA" w:rsidRDefault="008E12D7" w:rsidP="004D4DCA">
            <w:pPr>
              <w:pStyle w:val="a9"/>
              <w:widowControl/>
              <w:numPr>
                <w:ilvl w:val="0"/>
                <w:numId w:val="10"/>
              </w:numPr>
              <w:spacing w:line="360" w:lineRule="auto"/>
              <w:ind w:left="357" w:firstLineChars="0" w:hanging="357"/>
              <w:rPr>
                <w:rStyle w:val="aa"/>
                <w:rFonts w:ascii="Times New Roman" w:eastAsia="仿宋" w:hAnsi="Times New Roman"/>
                <w:bCs/>
                <w:iCs/>
                <w:color w:val="auto"/>
                <w:szCs w:val="24"/>
                <w:u w:val="none"/>
              </w:rPr>
            </w:pPr>
            <w:hyperlink r:id="rId9" w:history="1">
              <w:r w:rsidR="00CE3781" w:rsidRPr="004D4DCA">
                <w:rPr>
                  <w:rStyle w:val="aa"/>
                  <w:rFonts w:ascii="Times New Roman" w:hAnsi="Times New Roman"/>
                  <w:b/>
                  <w:color w:val="333333"/>
                  <w:szCs w:val="21"/>
                  <w:u w:val="none"/>
                </w:rPr>
                <w:t>Wu C</w:t>
              </w:r>
            </w:hyperlink>
            <w:r w:rsidR="00CE3781" w:rsidRPr="004D4DCA">
              <w:rPr>
                <w:rStyle w:val="aa"/>
                <w:rFonts w:ascii="Times New Roman" w:hAnsi="Times New Roman"/>
                <w:b/>
                <w:color w:val="333333"/>
                <w:szCs w:val="21"/>
                <w:u w:val="none"/>
                <w:vertAlign w:val="superscript"/>
              </w:rPr>
              <w:t>#</w:t>
            </w:r>
            <w:r w:rsidR="00CE3781" w:rsidRPr="004D4DCA">
              <w:rPr>
                <w:rStyle w:val="aa"/>
                <w:rFonts w:ascii="Times New Roman" w:hAnsi="Times New Roman"/>
                <w:b/>
                <w:color w:val="333333"/>
                <w:szCs w:val="21"/>
                <w:u w:val="none"/>
              </w:rPr>
              <w:t>,</w:t>
            </w:r>
            <w:r w:rsidR="00CE3781" w:rsidRPr="004D4DCA">
              <w:rPr>
                <w:rStyle w:val="aa"/>
                <w:rFonts w:ascii="Times New Roman" w:hAnsi="Times New Roman"/>
                <w:color w:val="333333"/>
                <w:szCs w:val="21"/>
                <w:u w:val="none"/>
              </w:rPr>
              <w:t xml:space="preserve"> </w:t>
            </w:r>
            <w:hyperlink r:id="rId10" w:history="1">
              <w:r w:rsidR="00CE3781" w:rsidRPr="004D4DCA">
                <w:rPr>
                  <w:rStyle w:val="aa"/>
                  <w:rFonts w:ascii="Times New Roman" w:hAnsi="Times New Roman"/>
                  <w:color w:val="333333"/>
                  <w:szCs w:val="21"/>
                  <w:u w:val="none"/>
                </w:rPr>
                <w:t>Gu G</w:t>
              </w:r>
            </w:hyperlink>
            <w:r w:rsidR="00CE3781" w:rsidRPr="004D4DCA">
              <w:rPr>
                <w:rStyle w:val="aa"/>
                <w:rFonts w:ascii="Times New Roman" w:hAnsi="Times New Roman"/>
                <w:color w:val="333333"/>
                <w:szCs w:val="21"/>
                <w:u w:val="none"/>
                <w:vertAlign w:val="superscript"/>
              </w:rPr>
              <w:t>#</w:t>
            </w:r>
            <w:r w:rsidR="00CE3781" w:rsidRPr="004D4DCA">
              <w:rPr>
                <w:rStyle w:val="aa"/>
                <w:rFonts w:ascii="Times New Roman" w:hAnsi="Times New Roman"/>
                <w:color w:val="333333"/>
                <w:szCs w:val="21"/>
                <w:u w:val="none"/>
              </w:rPr>
              <w:t xml:space="preserve">, </w:t>
            </w:r>
            <w:hyperlink r:id="rId11" w:history="1">
              <w:r w:rsidR="00CE3781" w:rsidRPr="004D4DCA">
                <w:rPr>
                  <w:rStyle w:val="aa"/>
                  <w:rFonts w:ascii="Times New Roman" w:hAnsi="Times New Roman"/>
                  <w:color w:val="333333"/>
                  <w:szCs w:val="21"/>
                  <w:u w:val="none"/>
                </w:rPr>
                <w:t>Zhai T</w:t>
              </w:r>
            </w:hyperlink>
            <w:r w:rsidR="00CE3781" w:rsidRPr="004D4DCA">
              <w:rPr>
                <w:rStyle w:val="aa"/>
                <w:rFonts w:ascii="Times New Roman" w:hAnsi="Times New Roman"/>
                <w:color w:val="333333"/>
                <w:szCs w:val="21"/>
                <w:u w:val="none"/>
              </w:rPr>
              <w:t xml:space="preserve">, </w:t>
            </w:r>
            <w:hyperlink r:id="rId12" w:history="1">
              <w:r w:rsidR="00CE3781" w:rsidRPr="004D4DCA">
                <w:rPr>
                  <w:rStyle w:val="aa"/>
                  <w:rFonts w:ascii="Times New Roman" w:hAnsi="Times New Roman"/>
                  <w:color w:val="333333"/>
                  <w:szCs w:val="21"/>
                  <w:u w:val="none"/>
                </w:rPr>
                <w:t>Wang Y</w:t>
              </w:r>
            </w:hyperlink>
            <w:r w:rsidR="00CE3781" w:rsidRPr="004D4DCA">
              <w:rPr>
                <w:rStyle w:val="aa"/>
                <w:rFonts w:ascii="Times New Roman" w:hAnsi="Times New Roman"/>
                <w:color w:val="333333"/>
                <w:szCs w:val="21"/>
                <w:u w:val="none"/>
              </w:rPr>
              <w:t xml:space="preserve">, </w:t>
            </w:r>
            <w:hyperlink r:id="rId13" w:history="1">
              <w:r w:rsidR="00CE3781" w:rsidRPr="004D4DCA">
                <w:rPr>
                  <w:rStyle w:val="aa"/>
                  <w:rFonts w:ascii="Times New Roman" w:hAnsi="Times New Roman"/>
                  <w:color w:val="333333"/>
                  <w:szCs w:val="21"/>
                  <w:u w:val="none"/>
                </w:rPr>
                <w:t>Yang Y</w:t>
              </w:r>
            </w:hyperlink>
            <w:r w:rsidR="00CE3781" w:rsidRPr="004D4DCA">
              <w:rPr>
                <w:rStyle w:val="aa"/>
                <w:rFonts w:ascii="Times New Roman" w:hAnsi="Times New Roman"/>
                <w:color w:val="333333"/>
                <w:szCs w:val="21"/>
                <w:u w:val="none"/>
              </w:rPr>
              <w:t xml:space="preserve">, </w:t>
            </w:r>
            <w:hyperlink r:id="rId14" w:history="1">
              <w:r w:rsidR="00CE3781" w:rsidRPr="004D4DCA">
                <w:rPr>
                  <w:rStyle w:val="aa"/>
                  <w:rFonts w:ascii="Times New Roman" w:hAnsi="Times New Roman"/>
                  <w:color w:val="333333"/>
                  <w:szCs w:val="21"/>
                  <w:u w:val="none"/>
                </w:rPr>
                <w:t>Li Y</w:t>
              </w:r>
            </w:hyperlink>
            <w:r w:rsidR="00CE3781" w:rsidRPr="004D4DCA">
              <w:rPr>
                <w:rStyle w:val="aa"/>
                <w:rFonts w:ascii="Times New Roman" w:hAnsi="Times New Roman"/>
                <w:color w:val="333333"/>
                <w:szCs w:val="21"/>
                <w:u w:val="none"/>
              </w:rPr>
              <w:t xml:space="preserve">, </w:t>
            </w:r>
            <w:hyperlink r:id="rId15" w:history="1">
              <w:r w:rsidR="00CE3781" w:rsidRPr="004D4DCA">
                <w:rPr>
                  <w:rStyle w:val="aa"/>
                  <w:rFonts w:ascii="Times New Roman" w:hAnsi="Times New Roman"/>
                  <w:color w:val="333333"/>
                  <w:szCs w:val="21"/>
                  <w:u w:val="none"/>
                </w:rPr>
                <w:t>Zheng X</w:t>
              </w:r>
            </w:hyperlink>
            <w:r w:rsidR="00CE3781" w:rsidRPr="004D4DCA">
              <w:rPr>
                <w:rStyle w:val="aa"/>
                <w:rFonts w:ascii="Times New Roman" w:hAnsi="Times New Roman"/>
                <w:color w:val="333333"/>
                <w:szCs w:val="21"/>
                <w:u w:val="none"/>
              </w:rPr>
              <w:t xml:space="preserve">, </w:t>
            </w:r>
            <w:hyperlink r:id="rId16" w:history="1">
              <w:r w:rsidR="00CE3781" w:rsidRPr="004D4DCA">
                <w:rPr>
                  <w:rStyle w:val="aa"/>
                  <w:rFonts w:ascii="Times New Roman" w:hAnsi="Times New Roman"/>
                  <w:color w:val="333333"/>
                  <w:szCs w:val="21"/>
                  <w:u w:val="none"/>
                </w:rPr>
                <w:t>Zhao Q</w:t>
              </w:r>
            </w:hyperlink>
            <w:r w:rsidR="00CE3781" w:rsidRPr="004D4DCA">
              <w:rPr>
                <w:rStyle w:val="aa"/>
                <w:rFonts w:ascii="Times New Roman" w:hAnsi="Times New Roman"/>
                <w:color w:val="333333"/>
                <w:szCs w:val="21"/>
                <w:u w:val="none"/>
              </w:rPr>
              <w:t xml:space="preserve">, </w:t>
            </w:r>
            <w:hyperlink r:id="rId17" w:history="1">
              <w:r w:rsidR="00CE3781" w:rsidRPr="004D4DCA">
                <w:rPr>
                  <w:rStyle w:val="aa"/>
                  <w:rFonts w:ascii="Times New Roman" w:hAnsi="Times New Roman"/>
                  <w:color w:val="333333"/>
                  <w:szCs w:val="21"/>
                  <w:u w:val="none"/>
                </w:rPr>
                <w:t>Zhou EM</w:t>
              </w:r>
            </w:hyperlink>
            <w:r w:rsidR="00CE3781" w:rsidRPr="004D4DCA">
              <w:rPr>
                <w:rStyle w:val="aa"/>
                <w:rFonts w:ascii="Times New Roman" w:hAnsi="Times New Roman"/>
                <w:color w:val="333333"/>
                <w:szCs w:val="21"/>
                <w:u w:val="none"/>
              </w:rPr>
              <w:t xml:space="preserve">*, </w:t>
            </w:r>
            <w:hyperlink r:id="rId18" w:history="1">
              <w:r w:rsidR="00CE3781" w:rsidRPr="004D4DCA">
                <w:rPr>
                  <w:rStyle w:val="aa"/>
                  <w:rFonts w:ascii="Times New Roman" w:hAnsi="Times New Roman"/>
                  <w:color w:val="333333"/>
                  <w:szCs w:val="21"/>
                  <w:u w:val="none"/>
                </w:rPr>
                <w:t>Nan Y</w:t>
              </w:r>
            </w:hyperlink>
            <w:r w:rsidR="00CE3781" w:rsidRPr="004D4DCA">
              <w:rPr>
                <w:rStyle w:val="aa"/>
                <w:rFonts w:ascii="Times New Roman" w:hAnsi="Times New Roman"/>
                <w:color w:val="333333"/>
                <w:szCs w:val="21"/>
                <w:u w:val="none"/>
              </w:rPr>
              <w:t xml:space="preserve">*. Broad neutralization activity against both PRRSV-1 and PRRSV-2 and enhancement of cell mediated immunity against PRRSV by a novel IgM monoclonal antibody. </w:t>
            </w:r>
            <w:hyperlink r:id="rId19" w:tooltip="Antiviral research." w:history="1">
              <w:r w:rsidR="00CE3781" w:rsidRPr="004D4DCA">
                <w:rPr>
                  <w:rStyle w:val="aa"/>
                  <w:rFonts w:ascii="Times New Roman" w:hAnsi="Times New Roman"/>
                  <w:b/>
                  <w:i/>
                  <w:color w:val="333333"/>
                  <w:szCs w:val="21"/>
                  <w:u w:val="none"/>
                </w:rPr>
                <w:t>Antiviral Res.</w:t>
              </w:r>
            </w:hyperlink>
            <w:r w:rsidR="00CE3781" w:rsidRPr="004D4DCA">
              <w:rPr>
                <w:rStyle w:val="aa"/>
                <w:rFonts w:ascii="Times New Roman" w:hAnsi="Times New Roman"/>
                <w:b/>
                <w:i/>
                <w:color w:val="333333"/>
                <w:szCs w:val="21"/>
                <w:u w:val="none"/>
              </w:rPr>
              <w:t xml:space="preserve"> </w:t>
            </w:r>
            <w:r w:rsidR="00CE3781" w:rsidRPr="004D4DCA">
              <w:rPr>
                <w:rStyle w:val="aa"/>
                <w:rFonts w:ascii="Times New Roman" w:hAnsi="Times New Roman"/>
                <w:color w:val="333333"/>
                <w:szCs w:val="21"/>
                <w:u w:val="none"/>
              </w:rPr>
              <w:t>2020 Jan 22:104716.</w:t>
            </w:r>
            <w:r w:rsidR="004D4DCA" w:rsidRPr="004D4DCA">
              <w:rPr>
                <w:rStyle w:val="aa"/>
                <w:rFonts w:ascii="Times New Roman" w:hAnsi="Times New Roman"/>
                <w:color w:val="333333"/>
                <w:szCs w:val="21"/>
                <w:u w:val="none"/>
              </w:rPr>
              <w:t xml:space="preserve"> </w:t>
            </w:r>
            <w:r w:rsidR="004D4DCA" w:rsidRPr="004D4DCA">
              <w:rPr>
                <w:rStyle w:val="aa"/>
                <w:rFonts w:ascii="Times New Roman" w:hAnsi="Times New Roman" w:hint="eastAsia"/>
                <w:b/>
                <w:color w:val="333333"/>
                <w:szCs w:val="21"/>
                <w:u w:val="none"/>
              </w:rPr>
              <w:t>（</w:t>
            </w:r>
            <w:r w:rsidR="004D4DCA" w:rsidRPr="004D4DCA">
              <w:rPr>
                <w:rStyle w:val="aa"/>
                <w:rFonts w:ascii="Times New Roman" w:hAnsi="Times New Roman"/>
                <w:b/>
                <w:color w:val="333333"/>
                <w:szCs w:val="21"/>
                <w:u w:val="none"/>
              </w:rPr>
              <w:t>IF=</w:t>
            </w:r>
            <w:r w:rsidR="004D4DCA" w:rsidRPr="004D4DCA">
              <w:rPr>
                <w:rFonts w:eastAsia="仿宋"/>
                <w:b/>
                <w:bCs/>
                <w:iCs/>
              </w:rPr>
              <w:t>5.970</w:t>
            </w:r>
            <w:r w:rsidR="004D4DCA" w:rsidRPr="004D4DCA">
              <w:rPr>
                <w:rFonts w:eastAsia="仿宋" w:hint="eastAsia"/>
                <w:b/>
                <w:bCs/>
                <w:iCs/>
              </w:rPr>
              <w:t>；</w:t>
            </w:r>
            <w:r w:rsidR="004D4DCA" w:rsidRPr="004D4DCA">
              <w:rPr>
                <w:rStyle w:val="aa"/>
                <w:rFonts w:hint="eastAsia"/>
                <w:b/>
                <w:bCs/>
                <w:color w:val="333333"/>
                <w:szCs w:val="21"/>
                <w:u w:val="none"/>
              </w:rPr>
              <w:t>中科院</w:t>
            </w:r>
            <w:r w:rsidR="004D4DCA" w:rsidRPr="004D4DCA">
              <w:rPr>
                <w:rStyle w:val="aa"/>
                <w:rFonts w:hint="eastAsia"/>
                <w:b/>
                <w:bCs/>
                <w:color w:val="333333"/>
                <w:szCs w:val="21"/>
                <w:u w:val="none"/>
              </w:rPr>
              <w:t>2</w:t>
            </w:r>
            <w:r w:rsidR="004D4DCA" w:rsidRPr="004D4DCA">
              <w:rPr>
                <w:rStyle w:val="aa"/>
                <w:rFonts w:hint="eastAsia"/>
                <w:b/>
                <w:bCs/>
                <w:color w:val="333333"/>
                <w:szCs w:val="21"/>
                <w:u w:val="none"/>
              </w:rPr>
              <w:t>区</w:t>
            </w:r>
            <w:r w:rsidR="004D4DCA" w:rsidRPr="004D4DCA">
              <w:rPr>
                <w:rStyle w:val="aa"/>
                <w:rFonts w:ascii="Times New Roman" w:hAnsi="Times New Roman" w:hint="eastAsia"/>
                <w:b/>
                <w:color w:val="333333"/>
                <w:szCs w:val="21"/>
                <w:u w:val="none"/>
              </w:rPr>
              <w:t>）</w:t>
            </w:r>
          </w:p>
          <w:p w:rsidR="00920DB4" w:rsidRPr="0036755B" w:rsidRDefault="004D4DCA" w:rsidP="004D4DCA">
            <w:pPr>
              <w:pStyle w:val="a9"/>
              <w:numPr>
                <w:ilvl w:val="0"/>
                <w:numId w:val="10"/>
              </w:numPr>
              <w:spacing w:line="360" w:lineRule="auto"/>
              <w:ind w:left="357" w:firstLineChars="0" w:hanging="357"/>
              <w:rPr>
                <w:rStyle w:val="aa"/>
                <w:color w:val="333333"/>
                <w:szCs w:val="21"/>
                <w:u w:val="none"/>
              </w:rPr>
            </w:pPr>
            <w:proofErr w:type="spellStart"/>
            <w:r w:rsidRPr="004D4DCA">
              <w:rPr>
                <w:rStyle w:val="aa"/>
                <w:rFonts w:ascii="Times New Roman" w:hAnsi="Times New Roman" w:hint="eastAsia"/>
                <w:color w:val="333333"/>
                <w:szCs w:val="21"/>
                <w:u w:val="none"/>
              </w:rPr>
              <w:t>Zhi</w:t>
            </w:r>
            <w:r w:rsidRPr="004D4DCA">
              <w:rPr>
                <w:rStyle w:val="aa"/>
                <w:rFonts w:ascii="Times New Roman" w:hAnsi="Times New Roman"/>
                <w:color w:val="333333"/>
                <w:szCs w:val="21"/>
                <w:u w:val="none"/>
              </w:rPr>
              <w:t>gang</w:t>
            </w:r>
            <w:proofErr w:type="spellEnd"/>
            <w:r w:rsidRPr="004D4DCA">
              <w:rPr>
                <w:rStyle w:val="aa"/>
                <w:rFonts w:ascii="Times New Roman" w:hAnsi="Times New Roman"/>
                <w:color w:val="333333"/>
                <w:szCs w:val="21"/>
                <w:u w:val="none"/>
              </w:rPr>
              <w:t>, Zhang</w:t>
            </w:r>
            <w:r w:rsidRPr="004D4DCA">
              <w:rPr>
                <w:rStyle w:val="aa"/>
                <w:rFonts w:ascii="Times New Roman" w:hAnsi="Times New Roman"/>
                <w:color w:val="333333"/>
                <w:szCs w:val="21"/>
                <w:u w:val="none"/>
                <w:vertAlign w:val="superscript"/>
              </w:rPr>
              <w:t>#</w:t>
            </w:r>
            <w:r w:rsidRPr="004D4DCA">
              <w:rPr>
                <w:rStyle w:val="aa"/>
                <w:rFonts w:ascii="Times New Roman" w:hAnsi="Times New Roman"/>
                <w:color w:val="333333"/>
                <w:szCs w:val="21"/>
                <w:u w:val="none"/>
              </w:rPr>
              <w:t xml:space="preserve">; </w:t>
            </w:r>
            <w:proofErr w:type="spellStart"/>
            <w:r w:rsidRPr="004D4DCA">
              <w:rPr>
                <w:rStyle w:val="aa"/>
                <w:rFonts w:ascii="Times New Roman" w:hAnsi="Times New Roman"/>
                <w:color w:val="333333"/>
                <w:szCs w:val="21"/>
                <w:u w:val="none"/>
              </w:rPr>
              <w:t>Tianshu</w:t>
            </w:r>
            <w:proofErr w:type="spellEnd"/>
            <w:r w:rsidRPr="004D4DCA">
              <w:rPr>
                <w:rStyle w:val="aa"/>
                <w:rFonts w:ascii="Times New Roman" w:hAnsi="Times New Roman"/>
                <w:color w:val="333333"/>
                <w:szCs w:val="21"/>
                <w:u w:val="none"/>
              </w:rPr>
              <w:t xml:space="preserve">, </w:t>
            </w:r>
            <w:proofErr w:type="spellStart"/>
            <w:r w:rsidRPr="004D4DCA">
              <w:rPr>
                <w:rStyle w:val="aa"/>
                <w:rFonts w:ascii="Times New Roman" w:hAnsi="Times New Roman"/>
                <w:color w:val="333333"/>
                <w:szCs w:val="21"/>
                <w:u w:val="none"/>
              </w:rPr>
              <w:t>Zhai</w:t>
            </w:r>
            <w:proofErr w:type="spellEnd"/>
            <w:r w:rsidRPr="004D4DCA">
              <w:rPr>
                <w:rStyle w:val="aa"/>
                <w:rFonts w:ascii="Times New Roman" w:hAnsi="Times New Roman"/>
                <w:color w:val="333333"/>
                <w:szCs w:val="21"/>
                <w:u w:val="none"/>
                <w:vertAlign w:val="superscript"/>
              </w:rPr>
              <w:t>#</w:t>
            </w:r>
            <w:r w:rsidRPr="004D4DCA">
              <w:rPr>
                <w:rStyle w:val="aa"/>
                <w:rFonts w:ascii="Times New Roman" w:hAnsi="Times New Roman"/>
                <w:color w:val="333333"/>
                <w:szCs w:val="21"/>
                <w:u w:val="none"/>
              </w:rPr>
              <w:t xml:space="preserve">; </w:t>
            </w:r>
            <w:proofErr w:type="spellStart"/>
            <w:r w:rsidRPr="004D4DCA">
              <w:rPr>
                <w:rStyle w:val="aa"/>
                <w:rFonts w:ascii="Times New Roman" w:hAnsi="Times New Roman"/>
                <w:color w:val="333333"/>
                <w:szCs w:val="21"/>
                <w:u w:val="none"/>
              </w:rPr>
              <w:t>Mingshuo</w:t>
            </w:r>
            <w:proofErr w:type="spellEnd"/>
            <w:r w:rsidRPr="004D4DCA">
              <w:rPr>
                <w:rStyle w:val="aa"/>
                <w:rFonts w:ascii="Times New Roman" w:hAnsi="Times New Roman"/>
                <w:color w:val="333333"/>
                <w:szCs w:val="21"/>
                <w:u w:val="none"/>
              </w:rPr>
              <w:t xml:space="preserve">, Li; </w:t>
            </w:r>
            <w:proofErr w:type="spellStart"/>
            <w:r w:rsidRPr="004D4DCA">
              <w:rPr>
                <w:rStyle w:val="aa"/>
                <w:rFonts w:ascii="Times New Roman" w:hAnsi="Times New Roman"/>
                <w:color w:val="333333"/>
                <w:szCs w:val="21"/>
                <w:u w:val="none"/>
              </w:rPr>
              <w:t>Kun</w:t>
            </w:r>
            <w:proofErr w:type="spellEnd"/>
            <w:r w:rsidRPr="004D4DCA">
              <w:rPr>
                <w:rStyle w:val="aa"/>
                <w:rFonts w:ascii="Times New Roman" w:hAnsi="Times New Roman"/>
                <w:color w:val="333333"/>
                <w:szCs w:val="21"/>
                <w:u w:val="none"/>
              </w:rPr>
              <w:t xml:space="preserve">, Zhang; </w:t>
            </w:r>
            <w:proofErr w:type="spellStart"/>
            <w:r w:rsidRPr="004D4DCA">
              <w:rPr>
                <w:rStyle w:val="aa"/>
                <w:rFonts w:ascii="Times New Roman" w:hAnsi="Times New Roman"/>
                <w:color w:val="333333"/>
                <w:szCs w:val="21"/>
                <w:u w:val="none"/>
              </w:rPr>
              <w:t>Jingrui</w:t>
            </w:r>
            <w:proofErr w:type="spellEnd"/>
            <w:r w:rsidRPr="004D4DCA">
              <w:rPr>
                <w:rStyle w:val="aa"/>
                <w:rFonts w:ascii="Times New Roman" w:hAnsi="Times New Roman"/>
                <w:color w:val="333333"/>
                <w:szCs w:val="21"/>
                <w:u w:val="none"/>
              </w:rPr>
              <w:t xml:space="preserve">, Li; Xu, Zheng; </w:t>
            </w:r>
            <w:proofErr w:type="spellStart"/>
            <w:r w:rsidRPr="004D4DCA">
              <w:rPr>
                <w:rStyle w:val="aa"/>
                <w:rFonts w:ascii="Times New Roman" w:hAnsi="Times New Roman"/>
                <w:color w:val="333333"/>
                <w:szCs w:val="21"/>
                <w:u w:val="none"/>
              </w:rPr>
              <w:t>Chaonan</w:t>
            </w:r>
            <w:proofErr w:type="spellEnd"/>
            <w:r w:rsidRPr="004D4DCA">
              <w:rPr>
                <w:rStyle w:val="aa"/>
                <w:rFonts w:ascii="Times New Roman" w:hAnsi="Times New Roman"/>
                <w:color w:val="333333"/>
                <w:szCs w:val="21"/>
                <w:u w:val="none"/>
              </w:rPr>
              <w:t xml:space="preserve">, Tian; Rui, Chen; </w:t>
            </w:r>
            <w:proofErr w:type="spellStart"/>
            <w:r w:rsidRPr="004D4DCA">
              <w:rPr>
                <w:rStyle w:val="aa"/>
                <w:rFonts w:ascii="Times New Roman" w:hAnsi="Times New Roman"/>
                <w:color w:val="333333"/>
                <w:szCs w:val="21"/>
                <w:u w:val="none"/>
              </w:rPr>
              <w:t>Jianghui</w:t>
            </w:r>
            <w:proofErr w:type="spellEnd"/>
            <w:r w:rsidRPr="004D4DCA">
              <w:rPr>
                <w:rStyle w:val="aa"/>
                <w:rFonts w:ascii="Times New Roman" w:hAnsi="Times New Roman"/>
                <w:color w:val="333333"/>
                <w:szCs w:val="21"/>
                <w:u w:val="none"/>
              </w:rPr>
              <w:t xml:space="preserve">, Dong; </w:t>
            </w:r>
            <w:proofErr w:type="spellStart"/>
            <w:r w:rsidRPr="004D4DCA">
              <w:rPr>
                <w:rStyle w:val="aa"/>
                <w:rFonts w:ascii="Times New Roman" w:hAnsi="Times New Roman"/>
                <w:color w:val="333333"/>
                <w:szCs w:val="21"/>
                <w:u w:val="none"/>
              </w:rPr>
              <w:t>En</w:t>
            </w:r>
            <w:proofErr w:type="spellEnd"/>
            <w:r w:rsidRPr="004D4DCA">
              <w:rPr>
                <w:rStyle w:val="aa"/>
                <w:rFonts w:ascii="Times New Roman" w:hAnsi="Times New Roman"/>
                <w:color w:val="333333"/>
                <w:szCs w:val="21"/>
                <w:u w:val="none"/>
              </w:rPr>
              <w:t xml:space="preserve">-Min, Zhou*; </w:t>
            </w:r>
            <w:proofErr w:type="spellStart"/>
            <w:r w:rsidRPr="004D4DCA">
              <w:rPr>
                <w:rStyle w:val="aa"/>
                <w:rFonts w:ascii="Times New Roman" w:hAnsi="Times New Roman"/>
                <w:color w:val="333333"/>
                <w:szCs w:val="21"/>
                <w:u w:val="none"/>
              </w:rPr>
              <w:t>Yuchen</w:t>
            </w:r>
            <w:proofErr w:type="spellEnd"/>
            <w:r w:rsidRPr="004D4DCA">
              <w:rPr>
                <w:rStyle w:val="aa"/>
                <w:rFonts w:ascii="Times New Roman" w:hAnsi="Times New Roman"/>
                <w:color w:val="333333"/>
                <w:szCs w:val="21"/>
                <w:u w:val="none"/>
              </w:rPr>
              <w:t xml:space="preserve">, Nan*; </w:t>
            </w:r>
            <w:r w:rsidRPr="004D4DCA">
              <w:rPr>
                <w:rStyle w:val="aa"/>
                <w:rFonts w:ascii="Times New Roman" w:hAnsi="Times New Roman"/>
                <w:b/>
                <w:bCs/>
                <w:color w:val="333333"/>
                <w:szCs w:val="21"/>
                <w:u w:val="none"/>
              </w:rPr>
              <w:t>Chunyan, Wu</w:t>
            </w:r>
            <w:r w:rsidRPr="004D4DCA">
              <w:rPr>
                <w:rStyle w:val="aa"/>
                <w:rFonts w:ascii="Times New Roman" w:hAnsi="Times New Roman"/>
                <w:color w:val="333333"/>
                <w:szCs w:val="21"/>
                <w:u w:val="none"/>
              </w:rPr>
              <w:t xml:space="preserve">*; A broadly neutralizing monoclonal antibody induces broad protection against heterogeneous PRRSV strains in piglets. </w:t>
            </w:r>
            <w:r w:rsidRPr="004D4DCA">
              <w:rPr>
                <w:rStyle w:val="aa"/>
                <w:rFonts w:ascii="Times New Roman" w:hAnsi="Times New Roman" w:hint="eastAsia"/>
                <w:b/>
                <w:i/>
                <w:color w:val="333333"/>
                <w:szCs w:val="21"/>
                <w:u w:val="none"/>
              </w:rPr>
              <w:t>Vet</w:t>
            </w:r>
            <w:r w:rsidRPr="004D4DCA">
              <w:rPr>
                <w:rStyle w:val="aa"/>
                <w:rFonts w:ascii="Times New Roman" w:hAnsi="Times New Roman"/>
                <w:b/>
                <w:i/>
                <w:color w:val="333333"/>
                <w:szCs w:val="21"/>
                <w:u w:val="none"/>
              </w:rPr>
              <w:t xml:space="preserve"> Res.</w:t>
            </w:r>
            <w:r w:rsidRPr="004D4DCA">
              <w:rPr>
                <w:rStyle w:val="aa"/>
                <w:rFonts w:ascii="Times New Roman" w:hAnsi="Times New Roman"/>
                <w:color w:val="333333"/>
                <w:szCs w:val="21"/>
                <w:u w:val="none"/>
              </w:rPr>
              <w:t xml:space="preserve"> 2021, 52(1):45. </w:t>
            </w:r>
            <w:r w:rsidRPr="004D4DCA">
              <w:rPr>
                <w:rStyle w:val="aa"/>
                <w:rFonts w:ascii="Times New Roman" w:hAnsi="Times New Roman"/>
                <w:b/>
                <w:color w:val="333333"/>
                <w:szCs w:val="21"/>
                <w:u w:val="none"/>
              </w:rPr>
              <w:t>(IF=</w:t>
            </w:r>
            <w:r w:rsidRPr="004D4DCA">
              <w:rPr>
                <w:rStyle w:val="aa"/>
                <w:b/>
                <w:color w:val="333333"/>
                <w:szCs w:val="21"/>
                <w:u w:val="none"/>
              </w:rPr>
              <w:t>3.683</w:t>
            </w:r>
            <w:r w:rsidRPr="004D4DCA">
              <w:rPr>
                <w:rStyle w:val="aa"/>
                <w:rFonts w:ascii="Times New Roman" w:hAnsi="Times New Roman"/>
                <w:b/>
                <w:color w:val="333333"/>
                <w:szCs w:val="21"/>
                <w:u w:val="none"/>
              </w:rPr>
              <w:t xml:space="preserve">, </w:t>
            </w:r>
            <w:r w:rsidRPr="004D4DCA">
              <w:rPr>
                <w:rStyle w:val="aa"/>
                <w:rFonts w:hint="eastAsia"/>
                <w:b/>
                <w:bCs/>
                <w:color w:val="333333"/>
                <w:szCs w:val="21"/>
                <w:u w:val="none"/>
              </w:rPr>
              <w:t>中科院</w:t>
            </w:r>
            <w:r w:rsidRPr="004D4DCA">
              <w:rPr>
                <w:rStyle w:val="aa"/>
                <w:rFonts w:hint="eastAsia"/>
                <w:b/>
                <w:bCs/>
                <w:color w:val="333333"/>
                <w:szCs w:val="21"/>
                <w:u w:val="none"/>
              </w:rPr>
              <w:t>2</w:t>
            </w:r>
            <w:r w:rsidRPr="004D4DCA">
              <w:rPr>
                <w:rStyle w:val="aa"/>
                <w:rFonts w:hint="eastAsia"/>
                <w:b/>
                <w:bCs/>
                <w:color w:val="333333"/>
                <w:szCs w:val="21"/>
                <w:u w:val="none"/>
              </w:rPr>
              <w:t>区</w:t>
            </w:r>
            <w:r w:rsidRPr="004D4DCA">
              <w:rPr>
                <w:rStyle w:val="aa"/>
                <w:rFonts w:hint="eastAsia"/>
                <w:b/>
                <w:bCs/>
                <w:color w:val="333333"/>
                <w:szCs w:val="21"/>
                <w:u w:val="none"/>
              </w:rPr>
              <w:t>TOP)</w:t>
            </w:r>
          </w:p>
          <w:p w:rsidR="0036755B" w:rsidRPr="004D4DCA" w:rsidRDefault="0036755B" w:rsidP="0036755B">
            <w:pPr>
              <w:pStyle w:val="a9"/>
              <w:widowControl/>
              <w:numPr>
                <w:ilvl w:val="0"/>
                <w:numId w:val="10"/>
              </w:numPr>
              <w:spacing w:line="360" w:lineRule="auto"/>
              <w:ind w:left="357" w:firstLineChars="0" w:hanging="357"/>
              <w:rPr>
                <w:rStyle w:val="aa"/>
                <w:rFonts w:ascii="Times New Roman" w:eastAsia="仿宋" w:hAnsi="Times New Roman"/>
                <w:bCs/>
                <w:iCs/>
                <w:color w:val="auto"/>
                <w:szCs w:val="24"/>
                <w:u w:val="none"/>
              </w:rPr>
            </w:pPr>
            <w:proofErr w:type="spellStart"/>
            <w:r w:rsidRPr="00FD0CBB">
              <w:rPr>
                <w:rFonts w:ascii="Times New Roman" w:eastAsia="仿宋" w:hAnsi="Times New Roman"/>
                <w:bCs/>
                <w:iCs/>
              </w:rPr>
              <w:t>Yafei</w:t>
            </w:r>
            <w:proofErr w:type="spellEnd"/>
            <w:r w:rsidRPr="00FD0CBB">
              <w:rPr>
                <w:rFonts w:ascii="Times New Roman" w:eastAsia="仿宋" w:hAnsi="Times New Roman"/>
                <w:bCs/>
                <w:iCs/>
              </w:rPr>
              <w:t xml:space="preserve"> Li, </w:t>
            </w:r>
            <w:proofErr w:type="spellStart"/>
            <w:r w:rsidRPr="00FD0CBB">
              <w:rPr>
                <w:rFonts w:ascii="Times New Roman" w:eastAsia="仿宋" w:hAnsi="Times New Roman"/>
                <w:bCs/>
                <w:iCs/>
              </w:rPr>
              <w:t>Junhui</w:t>
            </w:r>
            <w:proofErr w:type="spellEnd"/>
            <w:r w:rsidRPr="00FD0CBB">
              <w:rPr>
                <w:rFonts w:ascii="Times New Roman" w:eastAsia="仿宋" w:hAnsi="Times New Roman"/>
                <w:bCs/>
                <w:iCs/>
              </w:rPr>
              <w:t xml:space="preserve"> Li, Sun He, Wei Zhang, Jian Cao, </w:t>
            </w:r>
            <w:proofErr w:type="spellStart"/>
            <w:r w:rsidRPr="00FD0CBB">
              <w:rPr>
                <w:rFonts w:ascii="Times New Roman" w:eastAsia="仿宋" w:hAnsi="Times New Roman"/>
                <w:bCs/>
                <w:iCs/>
              </w:rPr>
              <w:t>Xiaomei</w:t>
            </w:r>
            <w:proofErr w:type="spellEnd"/>
            <w:r w:rsidRPr="00FD0CBB">
              <w:rPr>
                <w:rFonts w:ascii="Times New Roman" w:eastAsia="仿宋" w:hAnsi="Times New Roman"/>
                <w:bCs/>
                <w:iCs/>
              </w:rPr>
              <w:t xml:space="preserve"> Pan, </w:t>
            </w:r>
            <w:proofErr w:type="spellStart"/>
            <w:r w:rsidRPr="00FD0CBB">
              <w:rPr>
                <w:rFonts w:ascii="Times New Roman" w:eastAsia="仿宋" w:hAnsi="Times New Roman"/>
                <w:bCs/>
                <w:iCs/>
              </w:rPr>
              <w:t>Huifen</w:t>
            </w:r>
            <w:proofErr w:type="spellEnd"/>
            <w:r w:rsidRPr="00FD0CBB">
              <w:rPr>
                <w:rFonts w:ascii="Times New Roman" w:eastAsia="仿宋" w:hAnsi="Times New Roman"/>
                <w:bCs/>
                <w:iCs/>
              </w:rPr>
              <w:t xml:space="preserve"> Tang, </w:t>
            </w:r>
            <w:proofErr w:type="spellStart"/>
            <w:r w:rsidRPr="00FD0CBB">
              <w:rPr>
                <w:rFonts w:ascii="Times New Roman" w:eastAsia="仿宋" w:hAnsi="Times New Roman"/>
                <w:bCs/>
                <w:iCs/>
              </w:rPr>
              <w:t>En</w:t>
            </w:r>
            <w:proofErr w:type="spellEnd"/>
            <w:r w:rsidRPr="00FD0CBB">
              <w:rPr>
                <w:rFonts w:ascii="Times New Roman" w:eastAsia="仿宋" w:hAnsi="Times New Roman"/>
                <w:bCs/>
                <w:iCs/>
              </w:rPr>
              <w:t xml:space="preserve">-Min Zhou*, </w:t>
            </w:r>
            <w:r w:rsidRPr="00FD0CBB">
              <w:rPr>
                <w:rFonts w:ascii="Times New Roman" w:eastAsia="仿宋" w:hAnsi="Times New Roman"/>
                <w:b/>
                <w:bCs/>
                <w:iCs/>
              </w:rPr>
              <w:t>Chunyan Wu*</w:t>
            </w:r>
            <w:r w:rsidRPr="00FD0CBB">
              <w:rPr>
                <w:rFonts w:ascii="Times New Roman" w:eastAsia="仿宋" w:hAnsi="Times New Roman"/>
                <w:bCs/>
                <w:iCs/>
              </w:rPr>
              <w:t xml:space="preserve">and </w:t>
            </w:r>
            <w:proofErr w:type="spellStart"/>
            <w:r w:rsidRPr="00FD0CBB">
              <w:rPr>
                <w:rFonts w:ascii="Times New Roman" w:eastAsia="仿宋" w:hAnsi="Times New Roman"/>
                <w:bCs/>
                <w:iCs/>
              </w:rPr>
              <w:t>Yuchen</w:t>
            </w:r>
            <w:proofErr w:type="spellEnd"/>
            <w:r w:rsidRPr="00FD0CBB">
              <w:rPr>
                <w:rFonts w:ascii="Times New Roman" w:eastAsia="仿宋" w:hAnsi="Times New Roman"/>
                <w:bCs/>
                <w:iCs/>
              </w:rPr>
              <w:t xml:space="preserve"> Nan*; Interferon inducing Porcine Reproductive and Respiratory Syndrome Virus vaccine candidate protected piglets from HP-PRRSV challenge and evoke a higher level of neutralizing antibodies response</w:t>
            </w:r>
            <w:r>
              <w:rPr>
                <w:rFonts w:ascii="Times New Roman" w:eastAsia="仿宋" w:hAnsi="Times New Roman" w:hint="eastAsia"/>
                <w:bCs/>
                <w:iCs/>
              </w:rPr>
              <w:t>.</w:t>
            </w:r>
            <w:r w:rsidRPr="003307A5">
              <w:rPr>
                <w:rFonts w:ascii="Times New Roman" w:hAnsi="Times New Roman"/>
                <w:kern w:val="0"/>
                <w:szCs w:val="21"/>
              </w:rPr>
              <w:t xml:space="preserve"> Vaccines</w:t>
            </w:r>
            <w:r>
              <w:rPr>
                <w:rFonts w:ascii="Times New Roman" w:hAnsi="Times New Roman"/>
                <w:kern w:val="0"/>
                <w:szCs w:val="21"/>
              </w:rPr>
              <w:t xml:space="preserve">. 2020, 8(3):490. </w:t>
            </w:r>
            <w:r w:rsidRPr="004D4DCA">
              <w:rPr>
                <w:rStyle w:val="aa"/>
                <w:rFonts w:ascii="Times New Roman" w:hAnsi="Times New Roman" w:hint="eastAsia"/>
                <w:b/>
                <w:color w:val="333333"/>
                <w:szCs w:val="21"/>
                <w:u w:val="none"/>
              </w:rPr>
              <w:t>（</w:t>
            </w:r>
            <w:r w:rsidRPr="004D4DCA">
              <w:rPr>
                <w:rStyle w:val="aa"/>
                <w:rFonts w:ascii="Times New Roman" w:hAnsi="Times New Roman"/>
                <w:b/>
                <w:color w:val="333333"/>
                <w:szCs w:val="21"/>
                <w:u w:val="none"/>
              </w:rPr>
              <w:t>IF</w:t>
            </w:r>
            <w:r w:rsidRPr="0036755B">
              <w:rPr>
                <w:rStyle w:val="aa"/>
                <w:b/>
                <w:color w:val="333333"/>
                <w:szCs w:val="21"/>
                <w:u w:val="none"/>
              </w:rPr>
              <w:t>=4.442</w:t>
            </w:r>
            <w:r w:rsidRPr="0036755B">
              <w:rPr>
                <w:rStyle w:val="aa"/>
                <w:rFonts w:hint="eastAsia"/>
                <w:color w:val="333333"/>
                <w:szCs w:val="21"/>
                <w:u w:val="none"/>
              </w:rPr>
              <w:t>；</w:t>
            </w:r>
            <w:r w:rsidRPr="0036755B">
              <w:rPr>
                <w:rStyle w:val="aa"/>
                <w:rFonts w:hint="eastAsia"/>
                <w:b/>
                <w:color w:val="333333"/>
                <w:szCs w:val="21"/>
                <w:u w:val="none"/>
              </w:rPr>
              <w:t>中科院</w:t>
            </w:r>
            <w:r w:rsidRPr="0036755B">
              <w:rPr>
                <w:rStyle w:val="aa"/>
                <w:rFonts w:hint="eastAsia"/>
                <w:b/>
                <w:color w:val="333333"/>
                <w:szCs w:val="21"/>
                <w:u w:val="none"/>
              </w:rPr>
              <w:t>2</w:t>
            </w:r>
            <w:r w:rsidRPr="0036755B">
              <w:rPr>
                <w:rStyle w:val="aa"/>
                <w:rFonts w:hint="eastAsia"/>
                <w:b/>
                <w:color w:val="333333"/>
                <w:szCs w:val="21"/>
                <w:u w:val="none"/>
              </w:rPr>
              <w:t>区）</w:t>
            </w:r>
          </w:p>
          <w:p w:rsidR="0036755B" w:rsidRPr="008C5C90" w:rsidRDefault="00A94A9D" w:rsidP="004D4DCA">
            <w:pPr>
              <w:pStyle w:val="a9"/>
              <w:numPr>
                <w:ilvl w:val="0"/>
                <w:numId w:val="10"/>
              </w:numPr>
              <w:spacing w:line="360" w:lineRule="auto"/>
              <w:ind w:left="357" w:firstLineChars="0" w:hanging="357"/>
              <w:rPr>
                <w:color w:val="333333"/>
                <w:szCs w:val="21"/>
              </w:rPr>
            </w:pPr>
            <w:proofErr w:type="gramStart"/>
            <w:r w:rsidRPr="00A73A0B">
              <w:rPr>
                <w:rFonts w:ascii="Times New Roman" w:hAnsi="Times New Roman"/>
                <w:szCs w:val="21"/>
              </w:rPr>
              <w:t>猪蓝耳病</w:t>
            </w:r>
            <w:proofErr w:type="gramEnd"/>
            <w:r w:rsidRPr="00A73A0B">
              <w:rPr>
                <w:rFonts w:ascii="Times New Roman" w:hAnsi="Times New Roman"/>
                <w:szCs w:val="21"/>
              </w:rPr>
              <w:t>基因工程广谱中和抗体</w:t>
            </w:r>
            <w:r>
              <w:rPr>
                <w:rFonts w:ascii="Times New Roman" w:hAnsi="Times New Roman" w:hint="eastAsia"/>
                <w:szCs w:val="21"/>
              </w:rPr>
              <w:t>；企业横向课题；</w:t>
            </w:r>
            <w:r>
              <w:rPr>
                <w:rFonts w:ascii="Times New Roman" w:hAnsi="Times New Roman"/>
                <w:szCs w:val="21"/>
              </w:rPr>
              <w:t>150</w:t>
            </w:r>
            <w:r>
              <w:rPr>
                <w:rFonts w:hint="eastAsia"/>
                <w:szCs w:val="21"/>
              </w:rPr>
              <w:t>万元；</w:t>
            </w:r>
            <w:r w:rsidR="00A431AF">
              <w:rPr>
                <w:rFonts w:hint="eastAsia"/>
                <w:szCs w:val="21"/>
              </w:rPr>
              <w:t>到位</w:t>
            </w:r>
            <w:r>
              <w:rPr>
                <w:szCs w:val="21"/>
              </w:rPr>
              <w:t>150</w:t>
            </w:r>
            <w:r>
              <w:rPr>
                <w:rFonts w:hint="eastAsia"/>
                <w:szCs w:val="21"/>
              </w:rPr>
              <w:t>万元；主持人：武春燕；</w:t>
            </w:r>
            <w:r>
              <w:rPr>
                <w:rFonts w:hint="eastAsia"/>
                <w:szCs w:val="21"/>
              </w:rPr>
              <w:t>2</w:t>
            </w:r>
            <w:r>
              <w:rPr>
                <w:szCs w:val="21"/>
              </w:rPr>
              <w:t>020</w:t>
            </w:r>
            <w:r>
              <w:rPr>
                <w:rFonts w:hint="eastAsia"/>
                <w:szCs w:val="21"/>
              </w:rPr>
              <w:t>年</w:t>
            </w:r>
            <w:r>
              <w:rPr>
                <w:rFonts w:hint="eastAsia"/>
                <w:szCs w:val="21"/>
              </w:rPr>
              <w:t>7</w:t>
            </w:r>
            <w:r>
              <w:rPr>
                <w:rFonts w:hint="eastAsia"/>
                <w:szCs w:val="21"/>
              </w:rPr>
              <w:t>月</w:t>
            </w:r>
            <w:r>
              <w:rPr>
                <w:rFonts w:hint="eastAsia"/>
                <w:szCs w:val="21"/>
              </w:rPr>
              <w:t>-</w:t>
            </w:r>
            <w:r>
              <w:rPr>
                <w:szCs w:val="21"/>
              </w:rPr>
              <w:t>2022</w:t>
            </w:r>
            <w:r>
              <w:rPr>
                <w:rFonts w:hint="eastAsia"/>
                <w:szCs w:val="21"/>
              </w:rPr>
              <w:t>年</w:t>
            </w:r>
            <w:r>
              <w:rPr>
                <w:rFonts w:hint="eastAsia"/>
                <w:szCs w:val="21"/>
              </w:rPr>
              <w:t>7</w:t>
            </w:r>
            <w:r>
              <w:rPr>
                <w:rFonts w:hint="eastAsia"/>
                <w:szCs w:val="21"/>
              </w:rPr>
              <w:t>月</w:t>
            </w:r>
          </w:p>
          <w:p w:rsidR="00A51165" w:rsidRPr="00082243" w:rsidRDefault="00082243" w:rsidP="00082243">
            <w:pPr>
              <w:widowControl/>
              <w:spacing w:line="360" w:lineRule="auto"/>
              <w:rPr>
                <w:b/>
                <w:kern w:val="0"/>
                <w:sz w:val="24"/>
              </w:rPr>
            </w:pPr>
            <w:r>
              <w:rPr>
                <w:rFonts w:hint="eastAsia"/>
                <w:b/>
                <w:kern w:val="0"/>
                <w:sz w:val="24"/>
              </w:rPr>
              <w:t>（三）</w:t>
            </w:r>
            <w:r w:rsidR="00A51165" w:rsidRPr="00082243">
              <w:rPr>
                <w:rFonts w:hint="eastAsia"/>
                <w:b/>
                <w:kern w:val="0"/>
                <w:sz w:val="24"/>
              </w:rPr>
              <w:t>不同受体在</w:t>
            </w:r>
            <w:r w:rsidR="00A51165" w:rsidRPr="00082243">
              <w:rPr>
                <w:rFonts w:hint="eastAsia"/>
                <w:b/>
                <w:kern w:val="0"/>
                <w:sz w:val="24"/>
              </w:rPr>
              <w:t>PRRSV</w:t>
            </w:r>
            <w:r w:rsidR="00A51165" w:rsidRPr="00082243">
              <w:rPr>
                <w:rFonts w:hint="eastAsia"/>
                <w:b/>
                <w:kern w:val="0"/>
                <w:sz w:val="24"/>
              </w:rPr>
              <w:t>感染易感细胞过程作用机制的研究：</w:t>
            </w:r>
          </w:p>
          <w:p w:rsidR="00C309BD" w:rsidRPr="00DC3AA6" w:rsidRDefault="00C309BD" w:rsidP="000C5DCF">
            <w:pPr>
              <w:widowControl/>
              <w:spacing w:line="360" w:lineRule="auto"/>
              <w:ind w:firstLineChars="200" w:firstLine="480"/>
              <w:rPr>
                <w:kern w:val="0"/>
                <w:sz w:val="24"/>
              </w:rPr>
            </w:pPr>
            <w:r w:rsidRPr="00DC3AA6">
              <w:rPr>
                <w:rFonts w:hint="eastAsia"/>
                <w:kern w:val="0"/>
                <w:sz w:val="24"/>
              </w:rPr>
              <w:t>申请人发现</w:t>
            </w:r>
            <w:r>
              <w:rPr>
                <w:rFonts w:hint="eastAsia"/>
                <w:kern w:val="0"/>
                <w:sz w:val="24"/>
              </w:rPr>
              <w:t>，</w:t>
            </w:r>
            <w:r w:rsidRPr="00DC3AA6">
              <w:rPr>
                <w:rFonts w:hint="eastAsia"/>
                <w:kern w:val="0"/>
                <w:sz w:val="24"/>
              </w:rPr>
              <w:t>PRRSV</w:t>
            </w:r>
            <w:r w:rsidRPr="00DC3AA6">
              <w:rPr>
                <w:rFonts w:hint="eastAsia"/>
                <w:kern w:val="0"/>
                <w:sz w:val="24"/>
              </w:rPr>
              <w:t>病毒囊膜蛋白</w:t>
            </w:r>
            <w:r w:rsidRPr="00DC3AA6">
              <w:rPr>
                <w:rFonts w:hint="eastAsia"/>
                <w:kern w:val="0"/>
                <w:sz w:val="24"/>
              </w:rPr>
              <w:t>GP</w:t>
            </w:r>
            <w:r w:rsidRPr="00DC3AA6">
              <w:rPr>
                <w:kern w:val="0"/>
                <w:sz w:val="24"/>
              </w:rPr>
              <w:t>5</w:t>
            </w:r>
            <w:r w:rsidRPr="00DC3AA6">
              <w:rPr>
                <w:rFonts w:hint="eastAsia"/>
                <w:kern w:val="0"/>
                <w:sz w:val="24"/>
              </w:rPr>
              <w:t>能够与</w:t>
            </w:r>
            <w:r w:rsidRPr="00DC3AA6">
              <w:rPr>
                <w:rFonts w:hint="eastAsia"/>
                <w:kern w:val="0"/>
                <w:sz w:val="24"/>
              </w:rPr>
              <w:t>MYH</w:t>
            </w:r>
            <w:r w:rsidRPr="00DC3AA6">
              <w:rPr>
                <w:kern w:val="0"/>
                <w:sz w:val="24"/>
              </w:rPr>
              <w:t>9</w:t>
            </w:r>
            <w:r w:rsidRPr="00DC3AA6">
              <w:rPr>
                <w:rFonts w:hint="eastAsia"/>
                <w:kern w:val="0"/>
                <w:sz w:val="24"/>
              </w:rPr>
              <w:t>发生直接作用，体外重组表达的</w:t>
            </w:r>
            <w:r w:rsidRPr="00DC3AA6">
              <w:rPr>
                <w:rFonts w:hint="eastAsia"/>
                <w:kern w:val="0"/>
                <w:sz w:val="24"/>
              </w:rPr>
              <w:t>GP</w:t>
            </w:r>
            <w:r w:rsidRPr="00DC3AA6">
              <w:rPr>
                <w:kern w:val="0"/>
                <w:sz w:val="24"/>
              </w:rPr>
              <w:t>5</w:t>
            </w:r>
            <w:r w:rsidRPr="00DC3AA6">
              <w:rPr>
                <w:rFonts w:hint="eastAsia"/>
                <w:kern w:val="0"/>
                <w:sz w:val="24"/>
              </w:rPr>
              <w:t>与</w:t>
            </w:r>
            <w:r w:rsidRPr="00DC3AA6">
              <w:rPr>
                <w:rFonts w:hint="eastAsia"/>
                <w:kern w:val="0"/>
                <w:sz w:val="24"/>
              </w:rPr>
              <w:t>PRRSV</w:t>
            </w:r>
            <w:r w:rsidRPr="00DC3AA6">
              <w:rPr>
                <w:rFonts w:hint="eastAsia"/>
                <w:kern w:val="0"/>
                <w:sz w:val="24"/>
              </w:rPr>
              <w:t>易感细胞孵育后，可刺激</w:t>
            </w:r>
            <w:r w:rsidRPr="00DC3AA6">
              <w:rPr>
                <w:rFonts w:hint="eastAsia"/>
                <w:kern w:val="0"/>
                <w:sz w:val="24"/>
              </w:rPr>
              <w:t>MYH</w:t>
            </w:r>
            <w:r w:rsidRPr="00DC3AA6">
              <w:rPr>
                <w:kern w:val="0"/>
                <w:sz w:val="24"/>
              </w:rPr>
              <w:t>9</w:t>
            </w:r>
            <w:r w:rsidRPr="00DC3AA6">
              <w:rPr>
                <w:rFonts w:hint="eastAsia"/>
                <w:kern w:val="0"/>
                <w:sz w:val="24"/>
              </w:rPr>
              <w:t>向细胞膜的运动并发生多聚化，从而通过执行肌球蛋白的功能形成蛋白收缩</w:t>
            </w:r>
            <w:r>
              <w:rPr>
                <w:rFonts w:hint="eastAsia"/>
                <w:kern w:val="0"/>
                <w:sz w:val="24"/>
              </w:rPr>
              <w:t>以</w:t>
            </w:r>
            <w:r w:rsidRPr="00DC3AA6">
              <w:rPr>
                <w:rFonts w:hint="eastAsia"/>
                <w:kern w:val="0"/>
                <w:sz w:val="24"/>
              </w:rPr>
              <w:t>完成</w:t>
            </w:r>
            <w:r w:rsidRPr="00DC3AA6">
              <w:rPr>
                <w:rFonts w:hint="eastAsia"/>
                <w:kern w:val="0"/>
                <w:sz w:val="24"/>
              </w:rPr>
              <w:t>PRRSV</w:t>
            </w:r>
            <w:r w:rsidRPr="00DC3AA6">
              <w:rPr>
                <w:rFonts w:hint="eastAsia"/>
                <w:kern w:val="0"/>
                <w:sz w:val="24"/>
              </w:rPr>
              <w:t>病毒的内化</w:t>
            </w:r>
            <w:r>
              <w:rPr>
                <w:rFonts w:hint="eastAsia"/>
                <w:kern w:val="0"/>
                <w:sz w:val="24"/>
              </w:rPr>
              <w:t>作用</w:t>
            </w:r>
            <w:r w:rsidRPr="00DC3AA6">
              <w:rPr>
                <w:rFonts w:hint="eastAsia"/>
                <w:kern w:val="0"/>
                <w:sz w:val="24"/>
              </w:rPr>
              <w:t>。另一方面，尽管</w:t>
            </w:r>
            <w:r w:rsidRPr="00DC3AA6">
              <w:rPr>
                <w:rFonts w:hint="eastAsia"/>
                <w:kern w:val="0"/>
                <w:sz w:val="24"/>
              </w:rPr>
              <w:t>PRRSV</w:t>
            </w:r>
            <w:r w:rsidRPr="00DC3AA6">
              <w:rPr>
                <w:rFonts w:hint="eastAsia"/>
                <w:kern w:val="0"/>
                <w:sz w:val="24"/>
              </w:rPr>
              <w:t>受体</w:t>
            </w:r>
            <w:r w:rsidRPr="00DC3AA6">
              <w:rPr>
                <w:rFonts w:hint="eastAsia"/>
                <w:kern w:val="0"/>
                <w:sz w:val="24"/>
              </w:rPr>
              <w:t>CD</w:t>
            </w:r>
            <w:r w:rsidRPr="00DC3AA6">
              <w:rPr>
                <w:kern w:val="0"/>
                <w:sz w:val="24"/>
              </w:rPr>
              <w:t>163</w:t>
            </w:r>
            <w:r w:rsidRPr="00DC3AA6">
              <w:rPr>
                <w:rFonts w:hint="eastAsia"/>
                <w:kern w:val="0"/>
                <w:sz w:val="24"/>
              </w:rPr>
              <w:t>上的非必须区域</w:t>
            </w:r>
            <w:r w:rsidRPr="00DC3AA6">
              <w:rPr>
                <w:rFonts w:hint="eastAsia"/>
                <w:kern w:val="0"/>
                <w:sz w:val="24"/>
              </w:rPr>
              <w:t>SRCR</w:t>
            </w:r>
            <w:r w:rsidRPr="00DC3AA6">
              <w:rPr>
                <w:kern w:val="0"/>
                <w:sz w:val="24"/>
              </w:rPr>
              <w:t>1</w:t>
            </w:r>
            <w:r w:rsidRPr="00DC3AA6">
              <w:rPr>
                <w:rFonts w:hint="eastAsia"/>
                <w:kern w:val="0"/>
                <w:sz w:val="24"/>
              </w:rPr>
              <w:t>-</w:t>
            </w:r>
            <w:r w:rsidRPr="00DC3AA6">
              <w:rPr>
                <w:kern w:val="0"/>
                <w:sz w:val="24"/>
              </w:rPr>
              <w:t>4</w:t>
            </w:r>
            <w:proofErr w:type="gramStart"/>
            <w:r w:rsidRPr="00DC3AA6">
              <w:rPr>
                <w:rFonts w:hint="eastAsia"/>
                <w:kern w:val="0"/>
                <w:sz w:val="24"/>
              </w:rPr>
              <w:t>结构域不直接</w:t>
            </w:r>
            <w:proofErr w:type="gramEnd"/>
            <w:r w:rsidRPr="00DC3AA6">
              <w:rPr>
                <w:rFonts w:hint="eastAsia"/>
                <w:kern w:val="0"/>
                <w:sz w:val="24"/>
              </w:rPr>
              <w:t>通过与病毒粒子的互相作用来介导病毒感染</w:t>
            </w:r>
            <w:r>
              <w:rPr>
                <w:rFonts w:hint="eastAsia"/>
                <w:kern w:val="0"/>
                <w:sz w:val="24"/>
              </w:rPr>
              <w:t>，</w:t>
            </w:r>
            <w:r w:rsidRPr="00DC3AA6">
              <w:rPr>
                <w:rFonts w:hint="eastAsia"/>
                <w:kern w:val="0"/>
                <w:sz w:val="24"/>
              </w:rPr>
              <w:t>但</w:t>
            </w:r>
            <w:r w:rsidRPr="00DC3AA6">
              <w:rPr>
                <w:rFonts w:hint="eastAsia"/>
                <w:kern w:val="0"/>
                <w:sz w:val="24"/>
              </w:rPr>
              <w:t>CD</w:t>
            </w:r>
            <w:r w:rsidRPr="00DC3AA6">
              <w:rPr>
                <w:kern w:val="0"/>
                <w:sz w:val="24"/>
              </w:rPr>
              <w:t>163</w:t>
            </w:r>
            <w:r w:rsidRPr="00DC3AA6">
              <w:rPr>
                <w:rFonts w:hint="eastAsia"/>
                <w:kern w:val="0"/>
                <w:sz w:val="24"/>
              </w:rPr>
              <w:t>-SRCR</w:t>
            </w:r>
            <w:r w:rsidRPr="00DC3AA6">
              <w:rPr>
                <w:kern w:val="0"/>
                <w:sz w:val="24"/>
              </w:rPr>
              <w:t>1</w:t>
            </w:r>
            <w:r w:rsidRPr="00DC3AA6">
              <w:rPr>
                <w:rFonts w:hint="eastAsia"/>
                <w:kern w:val="0"/>
                <w:sz w:val="24"/>
              </w:rPr>
              <w:t>-</w:t>
            </w:r>
            <w:r w:rsidRPr="00DC3AA6">
              <w:rPr>
                <w:kern w:val="0"/>
                <w:sz w:val="24"/>
              </w:rPr>
              <w:t>4</w:t>
            </w:r>
            <w:r w:rsidRPr="00DC3AA6">
              <w:rPr>
                <w:rFonts w:hint="eastAsia"/>
                <w:kern w:val="0"/>
                <w:sz w:val="24"/>
              </w:rPr>
              <w:t>结构</w:t>
            </w:r>
            <w:proofErr w:type="gramStart"/>
            <w:r w:rsidRPr="00DC3AA6">
              <w:rPr>
                <w:rFonts w:hint="eastAsia"/>
                <w:kern w:val="0"/>
                <w:sz w:val="24"/>
              </w:rPr>
              <w:t>域通</w:t>
            </w:r>
            <w:proofErr w:type="gramEnd"/>
            <w:r w:rsidRPr="00DC3AA6">
              <w:rPr>
                <w:rFonts w:hint="eastAsia"/>
                <w:kern w:val="0"/>
                <w:sz w:val="24"/>
              </w:rPr>
              <w:t>过与</w:t>
            </w:r>
            <w:r w:rsidRPr="00DC3AA6">
              <w:rPr>
                <w:rFonts w:hint="eastAsia"/>
                <w:kern w:val="0"/>
                <w:sz w:val="24"/>
              </w:rPr>
              <w:t>MYH</w:t>
            </w:r>
            <w:r w:rsidRPr="00DC3AA6">
              <w:rPr>
                <w:kern w:val="0"/>
                <w:sz w:val="24"/>
              </w:rPr>
              <w:t>9</w:t>
            </w:r>
            <w:r w:rsidRPr="00DC3AA6">
              <w:rPr>
                <w:rFonts w:hint="eastAsia"/>
                <w:kern w:val="0"/>
                <w:sz w:val="24"/>
              </w:rPr>
              <w:t>蛋白的</w:t>
            </w:r>
            <w:r w:rsidRPr="00DC3AA6">
              <w:rPr>
                <w:rFonts w:hint="eastAsia"/>
                <w:kern w:val="0"/>
                <w:sz w:val="24"/>
              </w:rPr>
              <w:t>C</w:t>
            </w:r>
            <w:r w:rsidRPr="00DC3AA6">
              <w:rPr>
                <w:rFonts w:hint="eastAsia"/>
                <w:kern w:val="0"/>
                <w:sz w:val="24"/>
              </w:rPr>
              <w:t>末端相互作用，</w:t>
            </w:r>
            <w:r>
              <w:rPr>
                <w:rFonts w:hint="eastAsia"/>
                <w:kern w:val="0"/>
                <w:sz w:val="24"/>
              </w:rPr>
              <w:t>可</w:t>
            </w:r>
            <w:r w:rsidRPr="00DC3AA6">
              <w:rPr>
                <w:rFonts w:hint="eastAsia"/>
                <w:kern w:val="0"/>
                <w:sz w:val="24"/>
              </w:rPr>
              <w:t>促进</w:t>
            </w:r>
            <w:r w:rsidRPr="00DC3AA6">
              <w:rPr>
                <w:rFonts w:hint="eastAsia"/>
                <w:kern w:val="0"/>
                <w:sz w:val="24"/>
              </w:rPr>
              <w:t>MYH</w:t>
            </w:r>
            <w:r w:rsidRPr="00DC3AA6">
              <w:rPr>
                <w:kern w:val="0"/>
                <w:sz w:val="24"/>
              </w:rPr>
              <w:t>9</w:t>
            </w:r>
            <w:r w:rsidRPr="00DC3AA6">
              <w:rPr>
                <w:rFonts w:hint="eastAsia"/>
                <w:kern w:val="0"/>
                <w:sz w:val="24"/>
              </w:rPr>
              <w:t>介导的</w:t>
            </w:r>
            <w:r w:rsidRPr="00DC3AA6">
              <w:rPr>
                <w:rFonts w:hint="eastAsia"/>
                <w:kern w:val="0"/>
                <w:sz w:val="24"/>
              </w:rPr>
              <w:t>PRRSV</w:t>
            </w:r>
            <w:r w:rsidRPr="00DC3AA6">
              <w:rPr>
                <w:rFonts w:hint="eastAsia"/>
                <w:kern w:val="0"/>
                <w:sz w:val="24"/>
              </w:rPr>
              <w:t>病毒内化作用</w:t>
            </w:r>
            <w:r>
              <w:rPr>
                <w:rFonts w:hint="eastAsia"/>
                <w:kern w:val="0"/>
                <w:sz w:val="24"/>
              </w:rPr>
              <w:t>，从而使</w:t>
            </w:r>
            <w:r w:rsidRPr="00DC3AA6">
              <w:rPr>
                <w:rFonts w:hint="eastAsia"/>
                <w:kern w:val="0"/>
                <w:sz w:val="24"/>
              </w:rPr>
              <w:t>PRRSV</w:t>
            </w:r>
            <w:r w:rsidRPr="00DC3AA6">
              <w:rPr>
                <w:rFonts w:hint="eastAsia"/>
                <w:kern w:val="0"/>
                <w:sz w:val="24"/>
              </w:rPr>
              <w:t>对易感细胞的感染作用</w:t>
            </w:r>
            <w:r>
              <w:rPr>
                <w:rFonts w:hint="eastAsia"/>
                <w:kern w:val="0"/>
                <w:sz w:val="24"/>
              </w:rPr>
              <w:t>增强</w:t>
            </w:r>
            <w:r w:rsidRPr="00DC3AA6">
              <w:rPr>
                <w:rFonts w:hint="eastAsia"/>
                <w:kern w:val="0"/>
                <w:sz w:val="24"/>
              </w:rPr>
              <w:t>。而利用抗自身独特型抗体，申请人鉴定出</w:t>
            </w:r>
            <w:r w:rsidRPr="00DC3AA6">
              <w:rPr>
                <w:rFonts w:hint="eastAsia"/>
                <w:kern w:val="0"/>
                <w:sz w:val="24"/>
              </w:rPr>
              <w:t>MYH</w:t>
            </w:r>
            <w:r w:rsidRPr="00DC3AA6">
              <w:rPr>
                <w:kern w:val="0"/>
                <w:sz w:val="24"/>
              </w:rPr>
              <w:t>9</w:t>
            </w:r>
            <w:r w:rsidRPr="00DC3AA6">
              <w:rPr>
                <w:rFonts w:hint="eastAsia"/>
                <w:kern w:val="0"/>
                <w:sz w:val="24"/>
              </w:rPr>
              <w:t>蛋白上决定</w:t>
            </w:r>
            <w:r w:rsidRPr="00DC3AA6">
              <w:rPr>
                <w:rFonts w:hint="eastAsia"/>
                <w:kern w:val="0"/>
                <w:sz w:val="24"/>
              </w:rPr>
              <w:t>PRRSV</w:t>
            </w:r>
            <w:r w:rsidRPr="00DC3AA6">
              <w:rPr>
                <w:rFonts w:hint="eastAsia"/>
                <w:kern w:val="0"/>
                <w:sz w:val="24"/>
              </w:rPr>
              <w:t>感染的关键氨基酸位点，并通过</w:t>
            </w:r>
            <w:r w:rsidRPr="00DC3AA6">
              <w:rPr>
                <w:kern w:val="0"/>
                <w:sz w:val="24"/>
              </w:rPr>
              <w:t>CRISPR-Cas9</w:t>
            </w:r>
            <w:r w:rsidRPr="00DC3AA6">
              <w:rPr>
                <w:rFonts w:hint="eastAsia"/>
                <w:kern w:val="0"/>
                <w:sz w:val="24"/>
              </w:rPr>
              <w:t>技术对相应的氨基酸位点进行突变，并且证明关键氨基酸位点被突变的</w:t>
            </w:r>
            <w:r w:rsidRPr="00DC3AA6">
              <w:rPr>
                <w:rFonts w:hint="eastAsia"/>
                <w:kern w:val="0"/>
                <w:sz w:val="24"/>
              </w:rPr>
              <w:t>MYH</w:t>
            </w:r>
            <w:r w:rsidRPr="00DC3AA6">
              <w:rPr>
                <w:kern w:val="0"/>
                <w:sz w:val="24"/>
              </w:rPr>
              <w:t>9</w:t>
            </w:r>
            <w:r w:rsidRPr="00DC3AA6">
              <w:rPr>
                <w:rFonts w:hint="eastAsia"/>
                <w:kern w:val="0"/>
                <w:sz w:val="24"/>
              </w:rPr>
              <w:t>基因无法</w:t>
            </w:r>
            <w:proofErr w:type="gramStart"/>
            <w:r w:rsidRPr="00DC3AA6">
              <w:rPr>
                <w:rFonts w:hint="eastAsia"/>
                <w:kern w:val="0"/>
                <w:sz w:val="24"/>
              </w:rPr>
              <w:t>介</w:t>
            </w:r>
            <w:proofErr w:type="gramEnd"/>
            <w:r w:rsidRPr="00DC3AA6">
              <w:rPr>
                <w:rFonts w:hint="eastAsia"/>
                <w:kern w:val="0"/>
                <w:sz w:val="24"/>
              </w:rPr>
              <w:t>导</w:t>
            </w:r>
            <w:r w:rsidRPr="00DC3AA6">
              <w:rPr>
                <w:rFonts w:hint="eastAsia"/>
                <w:kern w:val="0"/>
                <w:sz w:val="24"/>
              </w:rPr>
              <w:t>PRRSV</w:t>
            </w:r>
            <w:r w:rsidRPr="00DC3AA6">
              <w:rPr>
                <w:rFonts w:hint="eastAsia"/>
                <w:kern w:val="0"/>
                <w:sz w:val="24"/>
              </w:rPr>
              <w:t>病毒对易感细胞的感染</w:t>
            </w:r>
            <w:r w:rsidR="000C5DCF">
              <w:rPr>
                <w:rFonts w:hint="eastAsia"/>
                <w:kern w:val="0"/>
                <w:sz w:val="24"/>
              </w:rPr>
              <w:t>。以上研究揭示</w:t>
            </w:r>
            <w:r w:rsidR="000C5DCF" w:rsidRPr="00DC3AA6">
              <w:rPr>
                <w:rFonts w:hint="eastAsia"/>
                <w:kern w:val="0"/>
                <w:sz w:val="24"/>
              </w:rPr>
              <w:t>MYH</w:t>
            </w:r>
            <w:r w:rsidR="000C5DCF" w:rsidRPr="00DC3AA6">
              <w:rPr>
                <w:kern w:val="0"/>
                <w:sz w:val="24"/>
              </w:rPr>
              <w:t>9</w:t>
            </w:r>
            <w:r w:rsidR="000C5DCF" w:rsidRPr="00DC3AA6">
              <w:rPr>
                <w:rFonts w:hint="eastAsia"/>
                <w:kern w:val="0"/>
                <w:sz w:val="24"/>
              </w:rPr>
              <w:t>与</w:t>
            </w:r>
            <w:r w:rsidR="000C5DCF" w:rsidRPr="00DC3AA6">
              <w:rPr>
                <w:rFonts w:hint="eastAsia"/>
                <w:kern w:val="0"/>
                <w:sz w:val="24"/>
              </w:rPr>
              <w:t>CD</w:t>
            </w:r>
            <w:r w:rsidR="000C5DCF" w:rsidRPr="00DC3AA6">
              <w:rPr>
                <w:kern w:val="0"/>
                <w:sz w:val="24"/>
              </w:rPr>
              <w:t>163</w:t>
            </w:r>
            <w:r w:rsidR="000C5DCF" w:rsidRPr="00DC3AA6">
              <w:rPr>
                <w:rFonts w:hint="eastAsia"/>
                <w:kern w:val="0"/>
                <w:sz w:val="24"/>
              </w:rPr>
              <w:t>协同</w:t>
            </w:r>
            <w:r w:rsidR="000C5DCF">
              <w:rPr>
                <w:rFonts w:hint="eastAsia"/>
                <w:kern w:val="0"/>
                <w:sz w:val="24"/>
              </w:rPr>
              <w:t>通过调节病毒向细胞的内化而</w:t>
            </w:r>
            <w:proofErr w:type="gramStart"/>
            <w:r w:rsidR="000C5DCF" w:rsidRPr="00DC3AA6">
              <w:rPr>
                <w:rFonts w:hint="eastAsia"/>
                <w:kern w:val="0"/>
                <w:sz w:val="24"/>
              </w:rPr>
              <w:t>介</w:t>
            </w:r>
            <w:proofErr w:type="gramEnd"/>
            <w:r w:rsidR="000C5DCF" w:rsidRPr="00DC3AA6">
              <w:rPr>
                <w:rFonts w:hint="eastAsia"/>
                <w:kern w:val="0"/>
                <w:sz w:val="24"/>
              </w:rPr>
              <w:t>导</w:t>
            </w:r>
            <w:r w:rsidR="000C5DCF" w:rsidRPr="00DC3AA6">
              <w:rPr>
                <w:rFonts w:hint="eastAsia"/>
                <w:kern w:val="0"/>
                <w:sz w:val="24"/>
              </w:rPr>
              <w:t>PRRSV</w:t>
            </w:r>
            <w:r w:rsidR="000C5DCF" w:rsidRPr="00DC3AA6">
              <w:rPr>
                <w:rFonts w:hint="eastAsia"/>
                <w:kern w:val="0"/>
                <w:sz w:val="24"/>
              </w:rPr>
              <w:t>感染的</w:t>
            </w:r>
            <w:r w:rsidR="000C5DCF">
              <w:rPr>
                <w:rFonts w:hint="eastAsia"/>
                <w:kern w:val="0"/>
                <w:sz w:val="24"/>
              </w:rPr>
              <w:t>作用</w:t>
            </w:r>
            <w:r w:rsidR="000C5DCF" w:rsidRPr="00DC3AA6">
              <w:rPr>
                <w:rFonts w:hint="eastAsia"/>
                <w:kern w:val="0"/>
                <w:sz w:val="24"/>
              </w:rPr>
              <w:t>机制</w:t>
            </w:r>
            <w:r w:rsidR="000C5DCF">
              <w:rPr>
                <w:rFonts w:hint="eastAsia"/>
                <w:kern w:val="0"/>
                <w:sz w:val="24"/>
              </w:rPr>
              <w:t>，</w:t>
            </w:r>
            <w:r w:rsidR="00586F3F" w:rsidRPr="00DC3AA6">
              <w:rPr>
                <w:rFonts w:hint="eastAsia"/>
                <w:kern w:val="0"/>
                <w:sz w:val="24"/>
              </w:rPr>
              <w:t>解</w:t>
            </w:r>
            <w:r w:rsidR="00586F3F" w:rsidRPr="00DC3AA6">
              <w:rPr>
                <w:rFonts w:hint="eastAsia"/>
                <w:kern w:val="0"/>
                <w:sz w:val="24"/>
              </w:rPr>
              <w:lastRenderedPageBreak/>
              <w:t>析参与感染的宿主机病毒关键蛋白，</w:t>
            </w:r>
            <w:r w:rsidR="000C5DCF">
              <w:rPr>
                <w:rFonts w:hint="eastAsia"/>
                <w:kern w:val="0"/>
                <w:sz w:val="24"/>
              </w:rPr>
              <w:t>可</w:t>
            </w:r>
            <w:r w:rsidRPr="00DC3AA6">
              <w:rPr>
                <w:rFonts w:hint="eastAsia"/>
                <w:kern w:val="0"/>
                <w:sz w:val="24"/>
              </w:rPr>
              <w:t>为</w:t>
            </w:r>
            <w:r w:rsidR="00586F3F" w:rsidRPr="00DC3AA6">
              <w:rPr>
                <w:rFonts w:hint="eastAsia"/>
                <w:kern w:val="0"/>
                <w:sz w:val="24"/>
              </w:rPr>
              <w:t>新型</w:t>
            </w:r>
            <w:r w:rsidR="00586F3F" w:rsidRPr="00DC3AA6">
              <w:rPr>
                <w:rFonts w:hint="eastAsia"/>
                <w:kern w:val="0"/>
                <w:sz w:val="24"/>
              </w:rPr>
              <w:t>PRRSV</w:t>
            </w:r>
            <w:r w:rsidR="00586F3F" w:rsidRPr="00DC3AA6">
              <w:rPr>
                <w:rFonts w:hint="eastAsia"/>
                <w:kern w:val="0"/>
                <w:sz w:val="24"/>
              </w:rPr>
              <w:t>亚单位疫苗的研发</w:t>
            </w:r>
            <w:r w:rsidRPr="00DC3AA6">
              <w:rPr>
                <w:rFonts w:hint="eastAsia"/>
                <w:kern w:val="0"/>
                <w:sz w:val="24"/>
              </w:rPr>
              <w:t>打下理论基础</w:t>
            </w:r>
            <w:r w:rsidR="000C5DCF">
              <w:rPr>
                <w:rFonts w:hint="eastAsia"/>
                <w:kern w:val="0"/>
                <w:sz w:val="24"/>
              </w:rPr>
              <w:t>，研究成果已发表于多篇</w:t>
            </w:r>
            <w:r w:rsidR="000C5DCF">
              <w:rPr>
                <w:rFonts w:hint="eastAsia"/>
                <w:kern w:val="0"/>
                <w:sz w:val="24"/>
              </w:rPr>
              <w:t>SCI</w:t>
            </w:r>
            <w:r w:rsidR="000C5DCF">
              <w:rPr>
                <w:rFonts w:hint="eastAsia"/>
                <w:kern w:val="0"/>
                <w:sz w:val="24"/>
              </w:rPr>
              <w:t>论文。</w:t>
            </w:r>
          </w:p>
          <w:p w:rsidR="00122E42" w:rsidRPr="00743599" w:rsidRDefault="008E12D7" w:rsidP="00743599">
            <w:pPr>
              <w:pStyle w:val="a9"/>
              <w:numPr>
                <w:ilvl w:val="0"/>
                <w:numId w:val="11"/>
              </w:numPr>
              <w:spacing w:line="360" w:lineRule="auto"/>
              <w:ind w:firstLineChars="0"/>
              <w:jc w:val="left"/>
              <w:rPr>
                <w:rStyle w:val="aa"/>
                <w:rFonts w:ascii="Times New Roman" w:hAnsi="Times New Roman"/>
                <w:b/>
                <w:bCs/>
                <w:color w:val="333333"/>
                <w:szCs w:val="21"/>
                <w:u w:val="none"/>
              </w:rPr>
            </w:pPr>
            <w:hyperlink r:id="rId20" w:history="1">
              <w:r w:rsidR="00122E42" w:rsidRPr="00743599">
                <w:rPr>
                  <w:rStyle w:val="aa"/>
                  <w:rFonts w:ascii="Times New Roman" w:hAnsi="Times New Roman"/>
                  <w:color w:val="333333"/>
                  <w:szCs w:val="21"/>
                  <w:u w:val="none"/>
                </w:rPr>
                <w:t>Hou G</w:t>
              </w:r>
            </w:hyperlink>
            <w:r w:rsidR="00122E42" w:rsidRPr="00743599">
              <w:rPr>
                <w:rStyle w:val="aa"/>
                <w:rFonts w:ascii="Times New Roman" w:hAnsi="Times New Roman"/>
                <w:color w:val="333333"/>
                <w:szCs w:val="21"/>
                <w:u w:val="none"/>
              </w:rPr>
              <w:t xml:space="preserve">, </w:t>
            </w:r>
            <w:hyperlink r:id="rId21" w:history="1">
              <w:r w:rsidR="00122E42" w:rsidRPr="00743599">
                <w:rPr>
                  <w:rStyle w:val="aa"/>
                  <w:rFonts w:ascii="Times New Roman" w:hAnsi="Times New Roman"/>
                  <w:color w:val="333333"/>
                  <w:szCs w:val="21"/>
                  <w:u w:val="none"/>
                </w:rPr>
                <w:t>Xue B</w:t>
              </w:r>
            </w:hyperlink>
            <w:r w:rsidR="00122E42" w:rsidRPr="00743599">
              <w:rPr>
                <w:rStyle w:val="aa"/>
                <w:rFonts w:ascii="Times New Roman" w:hAnsi="Times New Roman"/>
                <w:color w:val="333333"/>
                <w:szCs w:val="21"/>
                <w:u w:val="none"/>
              </w:rPr>
              <w:t xml:space="preserve">, </w:t>
            </w:r>
            <w:hyperlink r:id="rId22" w:history="1">
              <w:r w:rsidR="00122E42" w:rsidRPr="00743599">
                <w:rPr>
                  <w:rStyle w:val="aa"/>
                  <w:rFonts w:ascii="Times New Roman" w:hAnsi="Times New Roman"/>
                  <w:color w:val="333333"/>
                  <w:szCs w:val="21"/>
                  <w:u w:val="none"/>
                </w:rPr>
                <w:t>Li L</w:t>
              </w:r>
            </w:hyperlink>
            <w:r w:rsidR="00122E42" w:rsidRPr="00743599">
              <w:rPr>
                <w:rStyle w:val="aa"/>
                <w:rFonts w:ascii="Times New Roman" w:hAnsi="Times New Roman"/>
                <w:color w:val="333333"/>
                <w:szCs w:val="21"/>
                <w:u w:val="none"/>
              </w:rPr>
              <w:t xml:space="preserve">, </w:t>
            </w:r>
            <w:hyperlink r:id="rId23" w:history="1">
              <w:r w:rsidR="00122E42" w:rsidRPr="00743599">
                <w:rPr>
                  <w:rStyle w:val="aa"/>
                  <w:rFonts w:ascii="Times New Roman" w:hAnsi="Times New Roman"/>
                  <w:color w:val="333333"/>
                  <w:szCs w:val="21"/>
                  <w:u w:val="none"/>
                </w:rPr>
                <w:t>Nan Y</w:t>
              </w:r>
            </w:hyperlink>
            <w:r w:rsidR="00122E42" w:rsidRPr="00743599">
              <w:rPr>
                <w:rStyle w:val="aa"/>
                <w:rFonts w:ascii="Times New Roman" w:hAnsi="Times New Roman"/>
                <w:color w:val="333333"/>
                <w:szCs w:val="21"/>
                <w:u w:val="none"/>
              </w:rPr>
              <w:t xml:space="preserve">, </w:t>
            </w:r>
            <w:hyperlink r:id="rId24" w:history="1">
              <w:r w:rsidR="00122E42" w:rsidRPr="00743599">
                <w:rPr>
                  <w:rStyle w:val="aa"/>
                  <w:rFonts w:ascii="Times New Roman" w:hAnsi="Times New Roman"/>
                  <w:color w:val="333333"/>
                  <w:szCs w:val="21"/>
                  <w:u w:val="none"/>
                </w:rPr>
                <w:t>Zhang L</w:t>
              </w:r>
            </w:hyperlink>
            <w:r w:rsidR="00122E42" w:rsidRPr="00743599">
              <w:rPr>
                <w:rStyle w:val="aa"/>
                <w:rFonts w:ascii="Times New Roman" w:hAnsi="Times New Roman"/>
                <w:color w:val="333333"/>
                <w:szCs w:val="21"/>
                <w:u w:val="none"/>
              </w:rPr>
              <w:t xml:space="preserve">, </w:t>
            </w:r>
            <w:hyperlink r:id="rId25" w:history="1">
              <w:r w:rsidR="00122E42" w:rsidRPr="00743599">
                <w:rPr>
                  <w:rStyle w:val="aa"/>
                  <w:rFonts w:ascii="Times New Roman" w:hAnsi="Times New Roman"/>
                  <w:color w:val="333333"/>
                  <w:szCs w:val="21"/>
                  <w:u w:val="none"/>
                </w:rPr>
                <w:t>Li K</w:t>
              </w:r>
            </w:hyperlink>
            <w:r w:rsidR="00122E42" w:rsidRPr="00743599">
              <w:rPr>
                <w:rStyle w:val="aa"/>
                <w:rFonts w:ascii="Times New Roman" w:hAnsi="Times New Roman"/>
                <w:color w:val="333333"/>
                <w:szCs w:val="21"/>
                <w:u w:val="none"/>
              </w:rPr>
              <w:t xml:space="preserve">, </w:t>
            </w:r>
            <w:hyperlink r:id="rId26" w:history="1">
              <w:r w:rsidR="00122E42" w:rsidRPr="00743599">
                <w:rPr>
                  <w:rStyle w:val="aa"/>
                  <w:rFonts w:ascii="Times New Roman" w:hAnsi="Times New Roman"/>
                  <w:color w:val="333333"/>
                  <w:szCs w:val="21"/>
                  <w:u w:val="none"/>
                </w:rPr>
                <w:t>Zhao Q</w:t>
              </w:r>
            </w:hyperlink>
            <w:r w:rsidR="00122E42" w:rsidRPr="00743599">
              <w:rPr>
                <w:rStyle w:val="aa"/>
                <w:rFonts w:ascii="Times New Roman" w:hAnsi="Times New Roman"/>
                <w:color w:val="333333"/>
                <w:szCs w:val="21"/>
                <w:u w:val="none"/>
              </w:rPr>
              <w:t xml:space="preserve">, </w:t>
            </w:r>
            <w:hyperlink r:id="rId27" w:history="1">
              <w:r w:rsidR="00122E42" w:rsidRPr="00743599">
                <w:rPr>
                  <w:rStyle w:val="aa"/>
                  <w:rFonts w:ascii="Times New Roman" w:hAnsi="Times New Roman"/>
                  <w:color w:val="333333"/>
                  <w:szCs w:val="21"/>
                  <w:u w:val="none"/>
                </w:rPr>
                <w:t>Hiscox JA</w:t>
              </w:r>
            </w:hyperlink>
            <w:r w:rsidR="00122E42" w:rsidRPr="00743599">
              <w:rPr>
                <w:rStyle w:val="aa"/>
                <w:rFonts w:ascii="Times New Roman" w:hAnsi="Times New Roman"/>
                <w:color w:val="333333"/>
                <w:szCs w:val="21"/>
                <w:u w:val="none"/>
              </w:rPr>
              <w:t xml:space="preserve">, </w:t>
            </w:r>
            <w:hyperlink r:id="rId28" w:history="1">
              <w:r w:rsidR="00122E42" w:rsidRPr="00743599">
                <w:rPr>
                  <w:rStyle w:val="aa"/>
                  <w:rFonts w:ascii="Times New Roman" w:hAnsi="Times New Roman"/>
                  <w:color w:val="333333"/>
                  <w:szCs w:val="21"/>
                  <w:u w:val="none"/>
                </w:rPr>
                <w:t>Stewart JP</w:t>
              </w:r>
            </w:hyperlink>
            <w:r w:rsidR="00122E42" w:rsidRPr="00743599">
              <w:rPr>
                <w:rStyle w:val="aa"/>
                <w:rFonts w:ascii="Times New Roman" w:hAnsi="Times New Roman"/>
                <w:color w:val="333333"/>
                <w:szCs w:val="21"/>
                <w:u w:val="none"/>
              </w:rPr>
              <w:t xml:space="preserve">, </w:t>
            </w:r>
            <w:hyperlink r:id="rId29" w:history="1">
              <w:r w:rsidR="00122E42" w:rsidRPr="00743599">
                <w:rPr>
                  <w:rStyle w:val="aa"/>
                  <w:rFonts w:ascii="Times New Roman" w:hAnsi="Times New Roman"/>
                  <w:b/>
                  <w:bCs/>
                  <w:color w:val="333333"/>
                  <w:szCs w:val="21"/>
                  <w:u w:val="none"/>
                </w:rPr>
                <w:t>Wu C</w:t>
              </w:r>
            </w:hyperlink>
            <w:r w:rsidR="00122E42" w:rsidRPr="00743599">
              <w:rPr>
                <w:rStyle w:val="aa"/>
                <w:rFonts w:ascii="Times New Roman" w:hAnsi="Times New Roman"/>
                <w:b/>
                <w:bCs/>
                <w:color w:val="333333"/>
                <w:szCs w:val="21"/>
                <w:u w:val="none"/>
              </w:rPr>
              <w:t>*,</w:t>
            </w:r>
            <w:r w:rsidR="00122E42" w:rsidRPr="00743599">
              <w:rPr>
                <w:rStyle w:val="aa"/>
                <w:rFonts w:ascii="Times New Roman" w:hAnsi="Times New Roman"/>
                <w:color w:val="333333"/>
                <w:szCs w:val="21"/>
                <w:u w:val="none"/>
              </w:rPr>
              <w:t xml:space="preserve"> </w:t>
            </w:r>
            <w:hyperlink r:id="rId30" w:history="1">
              <w:r w:rsidR="00122E42" w:rsidRPr="00743599">
                <w:rPr>
                  <w:rStyle w:val="aa"/>
                  <w:rFonts w:ascii="Times New Roman" w:hAnsi="Times New Roman"/>
                  <w:color w:val="333333"/>
                  <w:szCs w:val="21"/>
                  <w:u w:val="none"/>
                </w:rPr>
                <w:t>Wang J</w:t>
              </w:r>
            </w:hyperlink>
            <w:r w:rsidR="00122E42" w:rsidRPr="00743599">
              <w:rPr>
                <w:rStyle w:val="aa"/>
                <w:rFonts w:ascii="Times New Roman" w:hAnsi="Times New Roman"/>
                <w:color w:val="333333"/>
                <w:szCs w:val="21"/>
                <w:u w:val="none"/>
              </w:rPr>
              <w:t xml:space="preserve">*, </w:t>
            </w:r>
            <w:hyperlink r:id="rId31" w:history="1">
              <w:r w:rsidR="00122E42" w:rsidRPr="00743599">
                <w:rPr>
                  <w:rStyle w:val="aa"/>
                  <w:rFonts w:ascii="Times New Roman" w:hAnsi="Times New Roman"/>
                  <w:color w:val="333333"/>
                  <w:szCs w:val="21"/>
                  <w:u w:val="none"/>
                </w:rPr>
                <w:t>Zhou EM</w:t>
              </w:r>
            </w:hyperlink>
            <w:r w:rsidR="00122E42" w:rsidRPr="00743599">
              <w:rPr>
                <w:rStyle w:val="aa"/>
                <w:rFonts w:ascii="Times New Roman" w:hAnsi="Times New Roman"/>
                <w:color w:val="333333"/>
                <w:szCs w:val="21"/>
                <w:u w:val="none"/>
              </w:rPr>
              <w:t xml:space="preserve">*. Direct Interaction Between CD163 N-Terminal Domain and MYH9 C-Terminal Domain Contributes to Porcine Reproductive and Respiratory Syndrome Virus Internalization by Permissive Cells. </w:t>
            </w:r>
            <w:hyperlink r:id="rId32" w:tooltip="Frontiers in microbiology." w:history="1">
              <w:r w:rsidR="00122E42" w:rsidRPr="00743599">
                <w:rPr>
                  <w:rStyle w:val="aa"/>
                  <w:rFonts w:ascii="Times New Roman" w:hAnsi="Times New Roman"/>
                  <w:i/>
                  <w:iCs/>
                  <w:color w:val="333333"/>
                  <w:szCs w:val="21"/>
                  <w:u w:val="none"/>
                </w:rPr>
                <w:t>Front Microbiol.</w:t>
              </w:r>
            </w:hyperlink>
            <w:r w:rsidR="00122E42" w:rsidRPr="00743599">
              <w:rPr>
                <w:rStyle w:val="aa"/>
                <w:rFonts w:ascii="Times New Roman" w:hAnsi="Times New Roman"/>
                <w:color w:val="333333"/>
                <w:szCs w:val="21"/>
                <w:u w:val="none"/>
              </w:rPr>
              <w:t xml:space="preserve"> 2019 Aug 6;10:1815. </w:t>
            </w:r>
            <w:r w:rsidR="00122E42" w:rsidRPr="00743599">
              <w:rPr>
                <w:rStyle w:val="aa"/>
                <w:rFonts w:ascii="Times New Roman" w:hAnsi="Times New Roman"/>
                <w:b/>
                <w:bCs/>
                <w:color w:val="333333"/>
                <w:szCs w:val="21"/>
                <w:u w:val="none"/>
              </w:rPr>
              <w:t>(I</w:t>
            </w:r>
            <w:r w:rsidR="00122E42" w:rsidRPr="00743599">
              <w:rPr>
                <w:rStyle w:val="aa"/>
                <w:b/>
                <w:bCs/>
                <w:color w:val="333333"/>
                <w:szCs w:val="21"/>
                <w:u w:val="none"/>
              </w:rPr>
              <w:t>F=</w:t>
            </w:r>
            <w:r w:rsidR="00BE5FB0" w:rsidRPr="00743599">
              <w:rPr>
                <w:rStyle w:val="aa"/>
                <w:b/>
                <w:color w:val="333333"/>
                <w:szCs w:val="21"/>
                <w:u w:val="none"/>
              </w:rPr>
              <w:t>5.646</w:t>
            </w:r>
            <w:r w:rsidR="00BE5FB0" w:rsidRPr="00743599">
              <w:rPr>
                <w:rStyle w:val="aa"/>
                <w:b/>
                <w:color w:val="333333"/>
                <w:szCs w:val="21"/>
                <w:u w:val="none"/>
              </w:rPr>
              <w:t>，</w:t>
            </w:r>
            <w:r w:rsidR="00BE5FB0" w:rsidRPr="00743599">
              <w:rPr>
                <w:rStyle w:val="aa"/>
                <w:rFonts w:hint="eastAsia"/>
                <w:b/>
                <w:bCs/>
                <w:color w:val="333333"/>
                <w:szCs w:val="21"/>
                <w:u w:val="none"/>
              </w:rPr>
              <w:t>中科院</w:t>
            </w:r>
            <w:r w:rsidR="00BE5FB0" w:rsidRPr="00743599">
              <w:rPr>
                <w:rStyle w:val="aa"/>
                <w:rFonts w:hint="eastAsia"/>
                <w:b/>
                <w:bCs/>
                <w:color w:val="333333"/>
                <w:szCs w:val="21"/>
                <w:u w:val="none"/>
              </w:rPr>
              <w:t>2</w:t>
            </w:r>
            <w:r w:rsidR="00BE5FB0" w:rsidRPr="00743599">
              <w:rPr>
                <w:rStyle w:val="aa"/>
                <w:rFonts w:hint="eastAsia"/>
                <w:b/>
                <w:bCs/>
                <w:color w:val="333333"/>
                <w:szCs w:val="21"/>
                <w:u w:val="none"/>
              </w:rPr>
              <w:t>区</w:t>
            </w:r>
            <w:r w:rsidR="00BE5FB0" w:rsidRPr="00743599">
              <w:rPr>
                <w:rStyle w:val="aa"/>
                <w:rFonts w:hint="eastAsia"/>
                <w:b/>
                <w:bCs/>
                <w:color w:val="333333"/>
                <w:szCs w:val="21"/>
                <w:u w:val="none"/>
              </w:rPr>
              <w:t>TOP</w:t>
            </w:r>
            <w:r w:rsidR="00122E42" w:rsidRPr="00743599">
              <w:rPr>
                <w:rStyle w:val="aa"/>
                <w:rFonts w:ascii="Times New Roman" w:hAnsi="Times New Roman" w:hint="eastAsia"/>
                <w:b/>
                <w:bCs/>
                <w:color w:val="333333"/>
                <w:szCs w:val="21"/>
                <w:u w:val="none"/>
              </w:rPr>
              <w:t>)</w:t>
            </w:r>
          </w:p>
          <w:p w:rsidR="00BE5FB0" w:rsidRPr="00D50D63" w:rsidRDefault="008E12D7" w:rsidP="00BE5FB0">
            <w:pPr>
              <w:pStyle w:val="a9"/>
              <w:numPr>
                <w:ilvl w:val="0"/>
                <w:numId w:val="11"/>
              </w:numPr>
              <w:spacing w:line="360" w:lineRule="auto"/>
              <w:ind w:firstLineChars="0"/>
              <w:jc w:val="left"/>
              <w:rPr>
                <w:rStyle w:val="aa"/>
                <w:rFonts w:ascii="Times New Roman" w:hAnsi="Times New Roman"/>
                <w:b/>
                <w:bCs/>
                <w:color w:val="333333"/>
                <w:szCs w:val="21"/>
                <w:u w:val="none"/>
              </w:rPr>
            </w:pPr>
            <w:hyperlink r:id="rId33" w:history="1">
              <w:r w:rsidR="00122E42" w:rsidRPr="00531355">
                <w:rPr>
                  <w:rStyle w:val="aa"/>
                  <w:rFonts w:ascii="Times New Roman" w:hAnsi="Times New Roman"/>
                  <w:color w:val="333333"/>
                  <w:szCs w:val="21"/>
                  <w:u w:val="none"/>
                </w:rPr>
                <w:t>Xue B</w:t>
              </w:r>
            </w:hyperlink>
            <w:r w:rsidR="00122E42" w:rsidRPr="00531355">
              <w:rPr>
                <w:rStyle w:val="aa"/>
                <w:rFonts w:ascii="Times New Roman" w:hAnsi="Times New Roman"/>
                <w:color w:val="333333"/>
                <w:szCs w:val="21"/>
                <w:u w:val="none"/>
              </w:rPr>
              <w:t xml:space="preserve">, </w:t>
            </w:r>
            <w:hyperlink r:id="rId34" w:history="1">
              <w:r w:rsidR="00122E42" w:rsidRPr="00531355">
                <w:rPr>
                  <w:rStyle w:val="aa"/>
                  <w:rFonts w:ascii="Times New Roman" w:hAnsi="Times New Roman"/>
                  <w:color w:val="333333"/>
                  <w:szCs w:val="21"/>
                  <w:u w:val="none"/>
                </w:rPr>
                <w:t>Hou G</w:t>
              </w:r>
            </w:hyperlink>
            <w:r w:rsidR="00122E42" w:rsidRPr="00531355">
              <w:rPr>
                <w:rStyle w:val="aa"/>
                <w:rFonts w:ascii="Times New Roman" w:hAnsi="Times New Roman"/>
                <w:color w:val="333333"/>
                <w:szCs w:val="21"/>
                <w:u w:val="none"/>
              </w:rPr>
              <w:t xml:space="preserve">, </w:t>
            </w:r>
            <w:hyperlink r:id="rId35" w:history="1">
              <w:r w:rsidR="00122E42" w:rsidRPr="00531355">
                <w:rPr>
                  <w:rStyle w:val="aa"/>
                  <w:rFonts w:ascii="Times New Roman" w:hAnsi="Times New Roman"/>
                  <w:color w:val="333333"/>
                  <w:szCs w:val="21"/>
                  <w:u w:val="none"/>
                </w:rPr>
                <w:t>Zhang G</w:t>
              </w:r>
            </w:hyperlink>
            <w:r w:rsidR="00122E42" w:rsidRPr="00531355">
              <w:rPr>
                <w:rStyle w:val="aa"/>
                <w:rFonts w:ascii="Times New Roman" w:hAnsi="Times New Roman"/>
                <w:color w:val="333333"/>
                <w:szCs w:val="21"/>
                <w:u w:val="none"/>
              </w:rPr>
              <w:t xml:space="preserve">, </w:t>
            </w:r>
            <w:hyperlink r:id="rId36" w:history="1">
              <w:r w:rsidR="00122E42" w:rsidRPr="00531355">
                <w:rPr>
                  <w:rStyle w:val="aa"/>
                  <w:rFonts w:ascii="Times New Roman" w:hAnsi="Times New Roman"/>
                  <w:color w:val="333333"/>
                  <w:szCs w:val="21"/>
                  <w:u w:val="none"/>
                </w:rPr>
                <w:t>Huang J</w:t>
              </w:r>
            </w:hyperlink>
            <w:r w:rsidR="00122E42" w:rsidRPr="00531355">
              <w:rPr>
                <w:rStyle w:val="aa"/>
                <w:rFonts w:ascii="Times New Roman" w:hAnsi="Times New Roman"/>
                <w:color w:val="333333"/>
                <w:szCs w:val="21"/>
                <w:u w:val="none"/>
              </w:rPr>
              <w:t xml:space="preserve">, </w:t>
            </w:r>
            <w:hyperlink r:id="rId37" w:history="1">
              <w:r w:rsidR="00122E42" w:rsidRPr="00531355">
                <w:rPr>
                  <w:rStyle w:val="aa"/>
                  <w:rFonts w:ascii="Times New Roman" w:hAnsi="Times New Roman"/>
                  <w:color w:val="333333"/>
                  <w:szCs w:val="21"/>
                  <w:u w:val="none"/>
                </w:rPr>
                <w:t>Li L</w:t>
              </w:r>
            </w:hyperlink>
            <w:r w:rsidR="00122E42" w:rsidRPr="00531355">
              <w:rPr>
                <w:rStyle w:val="aa"/>
                <w:rFonts w:ascii="Times New Roman" w:hAnsi="Times New Roman"/>
                <w:color w:val="333333"/>
                <w:szCs w:val="21"/>
                <w:u w:val="none"/>
              </w:rPr>
              <w:t xml:space="preserve">, </w:t>
            </w:r>
            <w:hyperlink r:id="rId38" w:history="1">
              <w:r w:rsidR="00122E42" w:rsidRPr="00531355">
                <w:rPr>
                  <w:rStyle w:val="aa"/>
                  <w:rFonts w:ascii="Times New Roman" w:hAnsi="Times New Roman"/>
                  <w:color w:val="333333"/>
                  <w:szCs w:val="21"/>
                  <w:u w:val="none"/>
                </w:rPr>
                <w:t>Nan Y</w:t>
              </w:r>
            </w:hyperlink>
            <w:r w:rsidR="00122E42" w:rsidRPr="00531355">
              <w:rPr>
                <w:rStyle w:val="aa"/>
                <w:rFonts w:ascii="Times New Roman" w:hAnsi="Times New Roman"/>
                <w:color w:val="333333"/>
                <w:szCs w:val="21"/>
                <w:u w:val="none"/>
              </w:rPr>
              <w:t xml:space="preserve">, </w:t>
            </w:r>
            <w:hyperlink r:id="rId39" w:history="1">
              <w:r w:rsidR="00122E42" w:rsidRPr="00531355">
                <w:rPr>
                  <w:rStyle w:val="aa"/>
                  <w:rFonts w:ascii="Times New Roman" w:hAnsi="Times New Roman"/>
                  <w:color w:val="333333"/>
                  <w:szCs w:val="21"/>
                  <w:u w:val="none"/>
                </w:rPr>
                <w:t>Mu Y</w:t>
              </w:r>
            </w:hyperlink>
            <w:r w:rsidR="00122E42" w:rsidRPr="00531355">
              <w:rPr>
                <w:rStyle w:val="aa"/>
                <w:rFonts w:ascii="Times New Roman" w:hAnsi="Times New Roman"/>
                <w:color w:val="333333"/>
                <w:szCs w:val="21"/>
                <w:u w:val="none"/>
              </w:rPr>
              <w:t xml:space="preserve">, </w:t>
            </w:r>
            <w:hyperlink r:id="rId40" w:history="1">
              <w:r w:rsidR="00122E42" w:rsidRPr="00531355">
                <w:rPr>
                  <w:rStyle w:val="aa"/>
                  <w:rFonts w:ascii="Times New Roman" w:hAnsi="Times New Roman"/>
                  <w:color w:val="333333"/>
                  <w:szCs w:val="21"/>
                  <w:u w:val="none"/>
                </w:rPr>
                <w:t>Wang L</w:t>
              </w:r>
            </w:hyperlink>
            <w:r w:rsidR="00122E42" w:rsidRPr="00531355">
              <w:rPr>
                <w:rStyle w:val="aa"/>
                <w:rFonts w:ascii="Times New Roman" w:hAnsi="Times New Roman"/>
                <w:color w:val="333333"/>
                <w:szCs w:val="21"/>
                <w:u w:val="none"/>
              </w:rPr>
              <w:t xml:space="preserve">, </w:t>
            </w:r>
            <w:hyperlink r:id="rId41" w:history="1">
              <w:r w:rsidR="00122E42" w:rsidRPr="00531355">
                <w:rPr>
                  <w:rStyle w:val="aa"/>
                  <w:rFonts w:ascii="Times New Roman" w:hAnsi="Times New Roman"/>
                  <w:color w:val="333333"/>
                  <w:szCs w:val="21"/>
                  <w:u w:val="none"/>
                </w:rPr>
                <w:t>Zhang L</w:t>
              </w:r>
            </w:hyperlink>
            <w:r w:rsidR="00122E42" w:rsidRPr="00531355">
              <w:rPr>
                <w:rStyle w:val="aa"/>
                <w:rFonts w:ascii="Times New Roman" w:hAnsi="Times New Roman"/>
                <w:color w:val="333333"/>
                <w:szCs w:val="21"/>
                <w:u w:val="none"/>
              </w:rPr>
              <w:t xml:space="preserve">, </w:t>
            </w:r>
            <w:hyperlink r:id="rId42" w:history="1">
              <w:r w:rsidR="00122E42" w:rsidRPr="00531355">
                <w:rPr>
                  <w:rStyle w:val="aa"/>
                  <w:rFonts w:ascii="Times New Roman" w:hAnsi="Times New Roman"/>
                  <w:color w:val="333333"/>
                  <w:szCs w:val="21"/>
                  <w:u w:val="none"/>
                </w:rPr>
                <w:t>Han X</w:t>
              </w:r>
            </w:hyperlink>
            <w:r w:rsidR="00122E42" w:rsidRPr="00531355">
              <w:rPr>
                <w:rStyle w:val="aa"/>
                <w:rFonts w:ascii="Times New Roman" w:hAnsi="Times New Roman"/>
                <w:color w:val="333333"/>
                <w:szCs w:val="21"/>
                <w:u w:val="none"/>
              </w:rPr>
              <w:t xml:space="preserve">, </w:t>
            </w:r>
            <w:hyperlink r:id="rId43" w:history="1">
              <w:r w:rsidR="00122E42" w:rsidRPr="00531355">
                <w:rPr>
                  <w:rStyle w:val="aa"/>
                  <w:rFonts w:ascii="Times New Roman" w:hAnsi="Times New Roman"/>
                  <w:color w:val="333333"/>
                  <w:szCs w:val="21"/>
                  <w:u w:val="none"/>
                </w:rPr>
                <w:t>Ren X</w:t>
              </w:r>
            </w:hyperlink>
            <w:r w:rsidR="00122E42" w:rsidRPr="00531355">
              <w:rPr>
                <w:rStyle w:val="aa"/>
                <w:rFonts w:ascii="Times New Roman" w:hAnsi="Times New Roman"/>
                <w:color w:val="333333"/>
                <w:szCs w:val="21"/>
                <w:u w:val="none"/>
              </w:rPr>
              <w:t xml:space="preserve">, </w:t>
            </w:r>
            <w:hyperlink r:id="rId44" w:history="1">
              <w:r w:rsidR="00122E42" w:rsidRPr="00531355">
                <w:rPr>
                  <w:rStyle w:val="aa"/>
                  <w:rFonts w:ascii="Times New Roman" w:hAnsi="Times New Roman"/>
                  <w:color w:val="333333"/>
                  <w:szCs w:val="21"/>
                  <w:u w:val="none"/>
                </w:rPr>
                <w:t>Zhao Q</w:t>
              </w:r>
            </w:hyperlink>
            <w:r w:rsidR="00122E42" w:rsidRPr="00531355">
              <w:rPr>
                <w:rStyle w:val="aa"/>
                <w:rFonts w:ascii="Times New Roman" w:hAnsi="Times New Roman"/>
                <w:color w:val="333333"/>
                <w:szCs w:val="21"/>
                <w:u w:val="none"/>
              </w:rPr>
              <w:t xml:space="preserve">, </w:t>
            </w:r>
            <w:hyperlink r:id="rId45" w:history="1">
              <w:r w:rsidR="00122E42" w:rsidRPr="00531355">
                <w:rPr>
                  <w:rStyle w:val="aa"/>
                  <w:rFonts w:ascii="Times New Roman" w:hAnsi="Times New Roman"/>
                  <w:b/>
                  <w:bCs/>
                  <w:color w:val="333333"/>
                  <w:szCs w:val="21"/>
                  <w:u w:val="none"/>
                </w:rPr>
                <w:t>Wu C</w:t>
              </w:r>
            </w:hyperlink>
            <w:r w:rsidR="00122E42" w:rsidRPr="00531355">
              <w:rPr>
                <w:rStyle w:val="aa"/>
                <w:rFonts w:ascii="Times New Roman" w:hAnsi="Times New Roman"/>
                <w:b/>
                <w:bCs/>
                <w:color w:val="333333"/>
                <w:szCs w:val="21"/>
                <w:u w:val="none"/>
              </w:rPr>
              <w:t>*,</w:t>
            </w:r>
            <w:r w:rsidR="00122E42" w:rsidRPr="00531355">
              <w:rPr>
                <w:rStyle w:val="aa"/>
                <w:rFonts w:ascii="Times New Roman" w:hAnsi="Times New Roman"/>
                <w:color w:val="333333"/>
                <w:szCs w:val="21"/>
                <w:u w:val="none"/>
              </w:rPr>
              <w:t xml:space="preserve"> </w:t>
            </w:r>
            <w:hyperlink r:id="rId46" w:history="1">
              <w:r w:rsidR="00122E42" w:rsidRPr="00531355">
                <w:rPr>
                  <w:rStyle w:val="aa"/>
                  <w:rFonts w:ascii="Times New Roman" w:hAnsi="Times New Roman"/>
                  <w:color w:val="333333"/>
                  <w:szCs w:val="21"/>
                  <w:u w:val="none"/>
                </w:rPr>
                <w:t>Wang J</w:t>
              </w:r>
            </w:hyperlink>
            <w:r w:rsidR="00122E42" w:rsidRPr="00531355">
              <w:rPr>
                <w:rStyle w:val="aa"/>
                <w:rFonts w:ascii="Times New Roman" w:hAnsi="Times New Roman"/>
                <w:color w:val="333333"/>
                <w:szCs w:val="21"/>
                <w:u w:val="none"/>
              </w:rPr>
              <w:t xml:space="preserve">*, </w:t>
            </w:r>
            <w:hyperlink r:id="rId47" w:history="1">
              <w:r w:rsidR="00122E42" w:rsidRPr="00531355">
                <w:rPr>
                  <w:rStyle w:val="aa"/>
                  <w:rFonts w:ascii="Times New Roman" w:hAnsi="Times New Roman"/>
                  <w:color w:val="333333"/>
                  <w:szCs w:val="21"/>
                  <w:u w:val="none"/>
                </w:rPr>
                <w:t>Zhou EM</w:t>
              </w:r>
            </w:hyperlink>
            <w:r w:rsidR="00122E42" w:rsidRPr="00531355">
              <w:rPr>
                <w:rStyle w:val="aa"/>
                <w:rFonts w:ascii="Times New Roman" w:hAnsi="Times New Roman"/>
                <w:color w:val="333333"/>
                <w:szCs w:val="21"/>
                <w:u w:val="none"/>
              </w:rPr>
              <w:t xml:space="preserve">*. MYH9 Aggregation Induced by Direct Interaction </w:t>
            </w:r>
            <w:proofErr w:type="gramStart"/>
            <w:r w:rsidR="00122E42" w:rsidRPr="00531355">
              <w:rPr>
                <w:rStyle w:val="aa"/>
                <w:rFonts w:ascii="Times New Roman" w:hAnsi="Times New Roman"/>
                <w:color w:val="333333"/>
                <w:szCs w:val="21"/>
                <w:u w:val="none"/>
              </w:rPr>
              <w:t>With</w:t>
            </w:r>
            <w:proofErr w:type="gramEnd"/>
            <w:r w:rsidR="00122E42" w:rsidRPr="00531355">
              <w:rPr>
                <w:rStyle w:val="aa"/>
                <w:rFonts w:ascii="Times New Roman" w:hAnsi="Times New Roman"/>
                <w:color w:val="333333"/>
                <w:szCs w:val="21"/>
                <w:u w:val="none"/>
              </w:rPr>
              <w:t xml:space="preserve"> PRRSV GP5 Ectodomain Facilitates Viral Internalization by Permissive Cells. </w:t>
            </w:r>
            <w:hyperlink r:id="rId48" w:tooltip="Frontiers in microbiology." w:history="1">
              <w:r w:rsidR="00122E42" w:rsidRPr="00531355">
                <w:rPr>
                  <w:rStyle w:val="aa"/>
                  <w:rFonts w:ascii="Times New Roman" w:hAnsi="Times New Roman"/>
                  <w:i/>
                  <w:iCs/>
                  <w:color w:val="333333"/>
                  <w:szCs w:val="21"/>
                  <w:u w:val="none"/>
                </w:rPr>
                <w:t>Front Microbiol.</w:t>
              </w:r>
            </w:hyperlink>
            <w:r w:rsidR="00122E42" w:rsidRPr="00531355">
              <w:rPr>
                <w:rStyle w:val="aa"/>
                <w:rFonts w:ascii="Times New Roman" w:hAnsi="Times New Roman"/>
                <w:color w:val="333333"/>
                <w:szCs w:val="21"/>
                <w:u w:val="none"/>
              </w:rPr>
              <w:t xml:space="preserve"> 2019 Oct 9;10:2313. </w:t>
            </w:r>
            <w:r w:rsidR="00BE5FB0" w:rsidRPr="00D50D63">
              <w:rPr>
                <w:rStyle w:val="aa"/>
                <w:rFonts w:ascii="Times New Roman" w:hAnsi="Times New Roman"/>
                <w:b/>
                <w:bCs/>
                <w:color w:val="333333"/>
                <w:szCs w:val="21"/>
                <w:u w:val="none"/>
              </w:rPr>
              <w:t>(I</w:t>
            </w:r>
            <w:r w:rsidR="00BE5FB0" w:rsidRPr="00BE5FB0">
              <w:rPr>
                <w:rStyle w:val="aa"/>
                <w:b/>
                <w:bCs/>
                <w:color w:val="333333"/>
                <w:szCs w:val="21"/>
                <w:u w:val="none"/>
              </w:rPr>
              <w:t>F=</w:t>
            </w:r>
            <w:r w:rsidR="00BE5FB0" w:rsidRPr="00BE5FB0">
              <w:rPr>
                <w:rStyle w:val="aa"/>
                <w:b/>
                <w:color w:val="333333"/>
                <w:szCs w:val="21"/>
                <w:u w:val="none"/>
              </w:rPr>
              <w:t>5.646</w:t>
            </w:r>
            <w:r w:rsidR="00BE5FB0" w:rsidRPr="00BE5FB0">
              <w:rPr>
                <w:rStyle w:val="aa"/>
                <w:b/>
                <w:color w:val="333333"/>
                <w:szCs w:val="21"/>
                <w:u w:val="none"/>
              </w:rPr>
              <w:t>，</w:t>
            </w:r>
            <w:r w:rsidR="00BE5FB0" w:rsidRPr="004D4DCA">
              <w:rPr>
                <w:rStyle w:val="aa"/>
                <w:rFonts w:hint="eastAsia"/>
                <w:b/>
                <w:bCs/>
                <w:color w:val="333333"/>
                <w:szCs w:val="21"/>
                <w:u w:val="none"/>
              </w:rPr>
              <w:t>中科院</w:t>
            </w:r>
            <w:r w:rsidR="00BE5FB0" w:rsidRPr="004D4DCA">
              <w:rPr>
                <w:rStyle w:val="aa"/>
                <w:rFonts w:hint="eastAsia"/>
                <w:b/>
                <w:bCs/>
                <w:color w:val="333333"/>
                <w:szCs w:val="21"/>
                <w:u w:val="none"/>
              </w:rPr>
              <w:t>2</w:t>
            </w:r>
            <w:r w:rsidR="00BE5FB0" w:rsidRPr="004D4DCA">
              <w:rPr>
                <w:rStyle w:val="aa"/>
                <w:rFonts w:hint="eastAsia"/>
                <w:b/>
                <w:bCs/>
                <w:color w:val="333333"/>
                <w:szCs w:val="21"/>
                <w:u w:val="none"/>
              </w:rPr>
              <w:t>区</w:t>
            </w:r>
            <w:r w:rsidR="00BE5FB0" w:rsidRPr="004D4DCA">
              <w:rPr>
                <w:rStyle w:val="aa"/>
                <w:rFonts w:hint="eastAsia"/>
                <w:b/>
                <w:bCs/>
                <w:color w:val="333333"/>
                <w:szCs w:val="21"/>
                <w:u w:val="none"/>
              </w:rPr>
              <w:t>TOP</w:t>
            </w:r>
            <w:r w:rsidR="00BE5FB0" w:rsidRPr="00D50D63">
              <w:rPr>
                <w:rStyle w:val="aa"/>
                <w:rFonts w:ascii="Times New Roman" w:hAnsi="Times New Roman" w:hint="eastAsia"/>
                <w:b/>
                <w:bCs/>
                <w:color w:val="333333"/>
                <w:szCs w:val="21"/>
                <w:u w:val="none"/>
              </w:rPr>
              <w:t>)</w:t>
            </w:r>
          </w:p>
          <w:p w:rsidR="00122E42" w:rsidRDefault="008E12D7" w:rsidP="00122E42">
            <w:pPr>
              <w:pStyle w:val="a9"/>
              <w:numPr>
                <w:ilvl w:val="0"/>
                <w:numId w:val="11"/>
              </w:numPr>
              <w:spacing w:line="360" w:lineRule="auto"/>
              <w:ind w:firstLineChars="0"/>
              <w:jc w:val="left"/>
              <w:rPr>
                <w:rStyle w:val="aa"/>
                <w:rFonts w:ascii="Times New Roman" w:hAnsi="Times New Roman"/>
                <w:b/>
                <w:bCs/>
                <w:color w:val="333333"/>
                <w:szCs w:val="21"/>
                <w:u w:val="none"/>
              </w:rPr>
            </w:pPr>
            <w:hyperlink r:id="rId49" w:history="1">
              <w:r w:rsidR="00122E42" w:rsidRPr="00531355">
                <w:rPr>
                  <w:rStyle w:val="aa"/>
                  <w:rFonts w:ascii="Times New Roman" w:hAnsi="Times New Roman"/>
                  <w:color w:val="333333"/>
                  <w:szCs w:val="21"/>
                  <w:u w:val="none"/>
                </w:rPr>
                <w:t>Li L</w:t>
              </w:r>
            </w:hyperlink>
            <w:r w:rsidR="00122E42" w:rsidRPr="00531355">
              <w:rPr>
                <w:rStyle w:val="aa"/>
                <w:rFonts w:ascii="Times New Roman" w:hAnsi="Times New Roman"/>
                <w:color w:val="333333"/>
                <w:szCs w:val="21"/>
                <w:u w:val="none"/>
              </w:rPr>
              <w:t xml:space="preserve">, </w:t>
            </w:r>
            <w:hyperlink r:id="rId50" w:history="1">
              <w:r w:rsidR="00122E42" w:rsidRPr="00531355">
                <w:rPr>
                  <w:rStyle w:val="aa"/>
                  <w:rFonts w:ascii="Times New Roman" w:hAnsi="Times New Roman"/>
                  <w:color w:val="333333"/>
                  <w:szCs w:val="21"/>
                  <w:u w:val="none"/>
                </w:rPr>
                <w:t>Zhang L</w:t>
              </w:r>
            </w:hyperlink>
            <w:r w:rsidR="00122E42" w:rsidRPr="00531355">
              <w:rPr>
                <w:rStyle w:val="aa"/>
                <w:rFonts w:ascii="Times New Roman" w:hAnsi="Times New Roman"/>
                <w:color w:val="333333"/>
                <w:szCs w:val="21"/>
                <w:u w:val="none"/>
              </w:rPr>
              <w:t xml:space="preserve">, </w:t>
            </w:r>
            <w:hyperlink r:id="rId51" w:history="1">
              <w:r w:rsidR="00122E42" w:rsidRPr="00531355">
                <w:rPr>
                  <w:rStyle w:val="aa"/>
                  <w:rFonts w:ascii="Times New Roman" w:hAnsi="Times New Roman"/>
                  <w:color w:val="333333"/>
                  <w:szCs w:val="21"/>
                  <w:u w:val="none"/>
                </w:rPr>
                <w:t>Hu Q</w:t>
              </w:r>
            </w:hyperlink>
            <w:r w:rsidR="00122E42" w:rsidRPr="00531355">
              <w:rPr>
                <w:rStyle w:val="aa"/>
                <w:rFonts w:ascii="Times New Roman" w:hAnsi="Times New Roman"/>
                <w:color w:val="333333"/>
                <w:szCs w:val="21"/>
                <w:u w:val="none"/>
              </w:rPr>
              <w:t xml:space="preserve">, </w:t>
            </w:r>
            <w:hyperlink r:id="rId52" w:history="1">
              <w:r w:rsidR="00122E42" w:rsidRPr="00531355">
                <w:rPr>
                  <w:rStyle w:val="aa"/>
                  <w:rFonts w:ascii="Times New Roman" w:hAnsi="Times New Roman"/>
                  <w:color w:val="333333"/>
                  <w:szCs w:val="21"/>
                  <w:u w:val="none"/>
                </w:rPr>
                <w:t>Zhao L</w:t>
              </w:r>
            </w:hyperlink>
            <w:r w:rsidR="00122E42" w:rsidRPr="00531355">
              <w:rPr>
                <w:rStyle w:val="aa"/>
                <w:rFonts w:ascii="Times New Roman" w:hAnsi="Times New Roman"/>
                <w:color w:val="333333"/>
                <w:szCs w:val="21"/>
                <w:u w:val="none"/>
              </w:rPr>
              <w:t xml:space="preserve">, </w:t>
            </w:r>
            <w:hyperlink r:id="rId53" w:history="1">
              <w:r w:rsidR="00122E42" w:rsidRPr="00531355">
                <w:rPr>
                  <w:rStyle w:val="aa"/>
                  <w:rFonts w:ascii="Times New Roman" w:hAnsi="Times New Roman"/>
                  <w:color w:val="333333"/>
                  <w:szCs w:val="21"/>
                  <w:u w:val="none"/>
                </w:rPr>
                <w:t>Nan Y</w:t>
              </w:r>
            </w:hyperlink>
            <w:r w:rsidR="00122E42" w:rsidRPr="00531355">
              <w:rPr>
                <w:rStyle w:val="aa"/>
                <w:rFonts w:ascii="Times New Roman" w:hAnsi="Times New Roman"/>
                <w:color w:val="333333"/>
                <w:szCs w:val="21"/>
                <w:u w:val="none"/>
              </w:rPr>
              <w:t xml:space="preserve">, </w:t>
            </w:r>
            <w:hyperlink r:id="rId54" w:history="1">
              <w:r w:rsidR="00122E42" w:rsidRPr="00531355">
                <w:rPr>
                  <w:rStyle w:val="aa"/>
                  <w:rFonts w:ascii="Times New Roman" w:hAnsi="Times New Roman"/>
                  <w:color w:val="333333"/>
                  <w:szCs w:val="21"/>
                  <w:u w:val="none"/>
                </w:rPr>
                <w:t>Hou G</w:t>
              </w:r>
            </w:hyperlink>
            <w:r w:rsidR="00122E42" w:rsidRPr="00531355">
              <w:rPr>
                <w:rStyle w:val="aa"/>
                <w:rFonts w:ascii="Times New Roman" w:hAnsi="Times New Roman"/>
                <w:color w:val="333333"/>
                <w:szCs w:val="21"/>
                <w:u w:val="none"/>
              </w:rPr>
              <w:t xml:space="preserve">, </w:t>
            </w:r>
            <w:hyperlink r:id="rId55" w:history="1">
              <w:r w:rsidR="00122E42" w:rsidRPr="00531355">
                <w:rPr>
                  <w:rStyle w:val="aa"/>
                  <w:rFonts w:ascii="Times New Roman" w:hAnsi="Times New Roman"/>
                  <w:color w:val="333333"/>
                  <w:szCs w:val="21"/>
                  <w:u w:val="none"/>
                </w:rPr>
                <w:t>Chen Y</w:t>
              </w:r>
            </w:hyperlink>
            <w:r w:rsidR="00122E42" w:rsidRPr="00531355">
              <w:rPr>
                <w:rStyle w:val="aa"/>
                <w:rFonts w:ascii="Times New Roman" w:hAnsi="Times New Roman"/>
                <w:color w:val="333333"/>
                <w:szCs w:val="21"/>
                <w:u w:val="none"/>
              </w:rPr>
              <w:t xml:space="preserve">, </w:t>
            </w:r>
            <w:hyperlink r:id="rId56" w:history="1">
              <w:r w:rsidR="00122E42" w:rsidRPr="00531355">
                <w:rPr>
                  <w:rStyle w:val="aa"/>
                  <w:rFonts w:ascii="Times New Roman" w:hAnsi="Times New Roman"/>
                  <w:color w:val="333333"/>
                  <w:szCs w:val="21"/>
                  <w:u w:val="none"/>
                </w:rPr>
                <w:t>Han X</w:t>
              </w:r>
            </w:hyperlink>
            <w:r w:rsidR="00122E42" w:rsidRPr="00531355">
              <w:rPr>
                <w:rStyle w:val="aa"/>
                <w:rFonts w:ascii="Times New Roman" w:hAnsi="Times New Roman"/>
                <w:color w:val="333333"/>
                <w:szCs w:val="21"/>
                <w:u w:val="none"/>
              </w:rPr>
              <w:t xml:space="preserve">, </w:t>
            </w:r>
            <w:hyperlink r:id="rId57" w:history="1">
              <w:r w:rsidR="00122E42" w:rsidRPr="00531355">
                <w:rPr>
                  <w:rStyle w:val="aa"/>
                  <w:rFonts w:ascii="Times New Roman" w:hAnsi="Times New Roman"/>
                  <w:color w:val="333333"/>
                  <w:szCs w:val="21"/>
                  <w:u w:val="none"/>
                </w:rPr>
                <w:t>Ren X</w:t>
              </w:r>
            </w:hyperlink>
            <w:r w:rsidR="00122E42" w:rsidRPr="00531355">
              <w:rPr>
                <w:rStyle w:val="aa"/>
                <w:rFonts w:ascii="Times New Roman" w:hAnsi="Times New Roman"/>
                <w:color w:val="333333"/>
                <w:szCs w:val="21"/>
                <w:u w:val="none"/>
              </w:rPr>
              <w:t xml:space="preserve">, </w:t>
            </w:r>
            <w:hyperlink r:id="rId58" w:history="1">
              <w:r w:rsidR="00122E42" w:rsidRPr="00531355">
                <w:rPr>
                  <w:rStyle w:val="aa"/>
                  <w:rFonts w:ascii="Times New Roman" w:hAnsi="Times New Roman"/>
                  <w:color w:val="333333"/>
                  <w:szCs w:val="21"/>
                  <w:u w:val="none"/>
                </w:rPr>
                <w:t>Zhao Q</w:t>
              </w:r>
            </w:hyperlink>
            <w:r w:rsidR="00122E42" w:rsidRPr="00531355">
              <w:rPr>
                <w:rStyle w:val="aa"/>
                <w:rFonts w:ascii="Times New Roman" w:hAnsi="Times New Roman"/>
                <w:color w:val="333333"/>
                <w:szCs w:val="21"/>
                <w:u w:val="none"/>
              </w:rPr>
              <w:t xml:space="preserve">, </w:t>
            </w:r>
            <w:hyperlink r:id="rId59" w:history="1">
              <w:r w:rsidR="00122E42" w:rsidRPr="00531355">
                <w:rPr>
                  <w:rStyle w:val="aa"/>
                  <w:rFonts w:ascii="Times New Roman" w:hAnsi="Times New Roman"/>
                  <w:color w:val="333333"/>
                  <w:szCs w:val="21"/>
                  <w:u w:val="none"/>
                </w:rPr>
                <w:t>Tao H</w:t>
              </w:r>
            </w:hyperlink>
            <w:r w:rsidR="00122E42" w:rsidRPr="00531355">
              <w:rPr>
                <w:rStyle w:val="aa"/>
                <w:rFonts w:ascii="Times New Roman" w:hAnsi="Times New Roman"/>
                <w:color w:val="333333"/>
                <w:szCs w:val="21"/>
                <w:u w:val="none"/>
              </w:rPr>
              <w:t xml:space="preserve">, </w:t>
            </w:r>
            <w:hyperlink r:id="rId60" w:history="1">
              <w:r w:rsidR="00122E42" w:rsidRPr="00531355">
                <w:rPr>
                  <w:rStyle w:val="aa"/>
                  <w:rFonts w:ascii="Times New Roman" w:hAnsi="Times New Roman"/>
                  <w:color w:val="333333"/>
                  <w:szCs w:val="21"/>
                  <w:u w:val="none"/>
                </w:rPr>
                <w:t>Sun Z</w:t>
              </w:r>
            </w:hyperlink>
            <w:r w:rsidR="00122E42" w:rsidRPr="00531355">
              <w:rPr>
                <w:rStyle w:val="aa"/>
                <w:rFonts w:ascii="Times New Roman" w:hAnsi="Times New Roman"/>
                <w:color w:val="333333"/>
                <w:szCs w:val="21"/>
                <w:u w:val="none"/>
              </w:rPr>
              <w:t xml:space="preserve">, </w:t>
            </w:r>
            <w:hyperlink r:id="rId61" w:history="1">
              <w:r w:rsidR="00122E42" w:rsidRPr="00531355">
                <w:rPr>
                  <w:rStyle w:val="aa"/>
                  <w:rFonts w:ascii="Times New Roman" w:hAnsi="Times New Roman"/>
                  <w:color w:val="333333"/>
                  <w:szCs w:val="21"/>
                  <w:u w:val="none"/>
                </w:rPr>
                <w:t>Zhang G</w:t>
              </w:r>
            </w:hyperlink>
            <w:r w:rsidR="00122E42" w:rsidRPr="00531355">
              <w:rPr>
                <w:rStyle w:val="aa"/>
                <w:rFonts w:ascii="Times New Roman" w:hAnsi="Times New Roman"/>
                <w:color w:val="333333"/>
                <w:szCs w:val="21"/>
                <w:u w:val="none"/>
              </w:rPr>
              <w:t xml:space="preserve">, </w:t>
            </w:r>
            <w:hyperlink r:id="rId62" w:history="1">
              <w:r w:rsidR="00122E42" w:rsidRPr="00531355">
                <w:rPr>
                  <w:rStyle w:val="aa"/>
                  <w:rFonts w:ascii="Times New Roman" w:hAnsi="Times New Roman"/>
                  <w:b/>
                  <w:bCs/>
                  <w:color w:val="333333"/>
                  <w:szCs w:val="21"/>
                  <w:u w:val="none"/>
                </w:rPr>
                <w:t>Wu C</w:t>
              </w:r>
            </w:hyperlink>
            <w:r w:rsidR="00122E42" w:rsidRPr="00531355">
              <w:rPr>
                <w:rStyle w:val="aa"/>
                <w:rFonts w:ascii="Times New Roman" w:hAnsi="Times New Roman"/>
                <w:b/>
                <w:bCs/>
                <w:color w:val="333333"/>
                <w:szCs w:val="21"/>
                <w:u w:val="none"/>
              </w:rPr>
              <w:t xml:space="preserve">*, </w:t>
            </w:r>
            <w:hyperlink r:id="rId63" w:history="1">
              <w:r w:rsidR="00122E42" w:rsidRPr="00531355">
                <w:rPr>
                  <w:rStyle w:val="aa"/>
                  <w:rFonts w:ascii="Times New Roman" w:hAnsi="Times New Roman"/>
                  <w:color w:val="333333"/>
                  <w:szCs w:val="21"/>
                  <w:u w:val="none"/>
                </w:rPr>
                <w:t>Wang J</w:t>
              </w:r>
            </w:hyperlink>
            <w:r w:rsidR="00122E42" w:rsidRPr="00531355">
              <w:rPr>
                <w:rStyle w:val="aa"/>
                <w:rFonts w:ascii="Times New Roman" w:hAnsi="Times New Roman"/>
                <w:color w:val="333333"/>
                <w:szCs w:val="21"/>
                <w:u w:val="none"/>
              </w:rPr>
              <w:t xml:space="preserve">*, </w:t>
            </w:r>
            <w:hyperlink r:id="rId64" w:history="1">
              <w:r w:rsidR="00122E42" w:rsidRPr="00531355">
                <w:rPr>
                  <w:rStyle w:val="aa"/>
                  <w:rFonts w:ascii="Times New Roman" w:hAnsi="Times New Roman"/>
                  <w:color w:val="333333"/>
                  <w:szCs w:val="21"/>
                  <w:u w:val="none"/>
                </w:rPr>
                <w:t>Zhou EM</w:t>
              </w:r>
            </w:hyperlink>
            <w:r w:rsidR="00122E42" w:rsidRPr="00531355">
              <w:rPr>
                <w:rStyle w:val="aa"/>
                <w:rFonts w:ascii="Times New Roman" w:hAnsi="Times New Roman"/>
                <w:color w:val="333333"/>
                <w:szCs w:val="21"/>
                <w:u w:val="none"/>
              </w:rPr>
              <w:t xml:space="preserve">*. MYH9 Key Amino Acid Residues Identified by the Anti-Idiotypic Antibody to Porcine Reproductive and Respiratory Syndrome Virus Glycoprotein 5 Involve in the Virus Internalization by Porcine Alveolar Macrophages. </w:t>
            </w:r>
            <w:hyperlink r:id="rId65" w:tooltip="Viruses." w:history="1">
              <w:r w:rsidR="00122E42" w:rsidRPr="00531355">
                <w:rPr>
                  <w:rStyle w:val="aa"/>
                  <w:rFonts w:ascii="Times New Roman" w:hAnsi="Times New Roman"/>
                  <w:i/>
                  <w:iCs/>
                  <w:color w:val="333333"/>
                  <w:szCs w:val="21"/>
                  <w:u w:val="none"/>
                </w:rPr>
                <w:t>Viruses.</w:t>
              </w:r>
            </w:hyperlink>
            <w:r w:rsidR="00122E42" w:rsidRPr="00531355">
              <w:rPr>
                <w:rStyle w:val="aa"/>
                <w:rFonts w:ascii="Times New Roman" w:hAnsi="Times New Roman"/>
                <w:i/>
                <w:iCs/>
                <w:color w:val="333333"/>
                <w:szCs w:val="21"/>
                <w:u w:val="none"/>
              </w:rPr>
              <w:t xml:space="preserve"> </w:t>
            </w:r>
            <w:r w:rsidR="00122E42" w:rsidRPr="00531355">
              <w:rPr>
                <w:rFonts w:ascii="Times New Roman" w:hAnsi="Times New Roman"/>
                <w:color w:val="000000"/>
                <w:szCs w:val="21"/>
                <w:shd w:val="clear" w:color="auto" w:fill="FFFFFF"/>
              </w:rPr>
              <w:t>2019 Dec 29;12(1).</w:t>
            </w:r>
            <w:r w:rsidR="00122E42">
              <w:rPr>
                <w:rFonts w:ascii="Times New Roman" w:hAnsi="Times New Roman"/>
                <w:color w:val="000000"/>
                <w:szCs w:val="21"/>
                <w:shd w:val="clear" w:color="auto" w:fill="FFFFFF"/>
              </w:rPr>
              <w:t xml:space="preserve"> </w:t>
            </w:r>
            <w:r w:rsidR="00122E42" w:rsidRPr="00D50D63">
              <w:rPr>
                <w:rStyle w:val="aa"/>
                <w:rFonts w:ascii="Times New Roman" w:hAnsi="Times New Roman"/>
                <w:b/>
                <w:bCs/>
                <w:color w:val="333333"/>
                <w:szCs w:val="21"/>
                <w:u w:val="none"/>
              </w:rPr>
              <w:t>(IF=</w:t>
            </w:r>
            <w:r w:rsidR="00DF2787" w:rsidRPr="00DF2787">
              <w:rPr>
                <w:rStyle w:val="aa"/>
                <w:b/>
                <w:color w:val="333333"/>
                <w:szCs w:val="21"/>
                <w:u w:val="none"/>
              </w:rPr>
              <w:t>5.048</w:t>
            </w:r>
            <w:r w:rsidR="00122E42" w:rsidRPr="00D50D63">
              <w:rPr>
                <w:rStyle w:val="aa"/>
                <w:rFonts w:ascii="Times New Roman" w:hAnsi="Times New Roman"/>
                <w:b/>
                <w:bCs/>
                <w:color w:val="333333"/>
                <w:szCs w:val="21"/>
                <w:u w:val="none"/>
              </w:rPr>
              <w:t xml:space="preserve"> ,</w:t>
            </w:r>
            <w:r w:rsidR="00122E42">
              <w:rPr>
                <w:rStyle w:val="aa"/>
                <w:rFonts w:ascii="Times New Roman" w:hAnsi="Times New Roman"/>
                <w:b/>
                <w:bCs/>
                <w:color w:val="333333"/>
                <w:szCs w:val="21"/>
                <w:u w:val="none"/>
              </w:rPr>
              <w:t xml:space="preserve"> </w:t>
            </w:r>
            <w:r w:rsidR="00122E42" w:rsidRPr="00D50D63">
              <w:rPr>
                <w:rStyle w:val="aa"/>
                <w:rFonts w:ascii="Times New Roman" w:hAnsi="Times New Roman" w:hint="eastAsia"/>
                <w:b/>
                <w:bCs/>
                <w:color w:val="333333"/>
                <w:szCs w:val="21"/>
                <w:u w:val="none"/>
              </w:rPr>
              <w:t>中科院</w:t>
            </w:r>
            <w:r w:rsidR="00122E42">
              <w:rPr>
                <w:rStyle w:val="aa"/>
                <w:rFonts w:ascii="Times New Roman" w:hAnsi="Times New Roman"/>
                <w:b/>
                <w:bCs/>
                <w:color w:val="333333"/>
                <w:szCs w:val="21"/>
                <w:u w:val="none"/>
              </w:rPr>
              <w:t>2</w:t>
            </w:r>
            <w:r w:rsidR="00122E42">
              <w:rPr>
                <w:rStyle w:val="aa"/>
                <w:rFonts w:ascii="Times New Roman" w:hAnsi="Times New Roman" w:hint="eastAsia"/>
                <w:b/>
                <w:bCs/>
                <w:color w:val="333333"/>
                <w:szCs w:val="21"/>
                <w:u w:val="none"/>
              </w:rPr>
              <w:t>区</w:t>
            </w:r>
            <w:r w:rsidR="00122E42" w:rsidRPr="00D50D63">
              <w:rPr>
                <w:rStyle w:val="aa"/>
                <w:rFonts w:ascii="Times New Roman" w:hAnsi="Times New Roman" w:hint="eastAsia"/>
                <w:b/>
                <w:bCs/>
                <w:color w:val="333333"/>
                <w:szCs w:val="21"/>
                <w:u w:val="none"/>
              </w:rPr>
              <w:t>)</w:t>
            </w:r>
          </w:p>
          <w:p w:rsidR="00B63EF6" w:rsidRPr="00B63EF6" w:rsidRDefault="008E12D7" w:rsidP="00082243">
            <w:pPr>
              <w:pStyle w:val="a9"/>
              <w:numPr>
                <w:ilvl w:val="0"/>
                <w:numId w:val="11"/>
              </w:numPr>
              <w:spacing w:line="360" w:lineRule="auto"/>
              <w:ind w:firstLineChars="0"/>
              <w:jc w:val="left"/>
              <w:rPr>
                <w:rFonts w:ascii="仿宋_GB2312" w:eastAsia="仿宋_GB2312" w:hAnsi="宋体"/>
                <w:sz w:val="28"/>
                <w:szCs w:val="28"/>
              </w:rPr>
            </w:pPr>
            <w:hyperlink r:id="rId66" w:history="1">
              <w:r w:rsidR="00450985" w:rsidRPr="00531355">
                <w:rPr>
                  <w:rStyle w:val="aa"/>
                  <w:rFonts w:ascii="Times New Roman" w:hAnsi="Times New Roman"/>
                  <w:color w:val="333333"/>
                  <w:szCs w:val="21"/>
                  <w:u w:val="none"/>
                </w:rPr>
                <w:t>Wang J</w:t>
              </w:r>
            </w:hyperlink>
            <w:r w:rsidR="00450985" w:rsidRPr="00531355">
              <w:rPr>
                <w:rStyle w:val="aa"/>
                <w:rFonts w:ascii="Times New Roman" w:hAnsi="Times New Roman"/>
                <w:color w:val="333333"/>
                <w:szCs w:val="21"/>
                <w:u w:val="none"/>
              </w:rPr>
              <w:t xml:space="preserve">, </w:t>
            </w:r>
            <w:hyperlink r:id="rId67" w:history="1">
              <w:r w:rsidR="00450985" w:rsidRPr="00531355">
                <w:rPr>
                  <w:rStyle w:val="aa"/>
                  <w:rFonts w:ascii="Times New Roman" w:hAnsi="Times New Roman"/>
                  <w:color w:val="333333"/>
                  <w:szCs w:val="21"/>
                  <w:u w:val="none"/>
                </w:rPr>
                <w:t>Li J</w:t>
              </w:r>
            </w:hyperlink>
            <w:r w:rsidR="00450985" w:rsidRPr="00531355">
              <w:rPr>
                <w:rStyle w:val="aa"/>
                <w:rFonts w:ascii="Times New Roman" w:hAnsi="Times New Roman"/>
                <w:color w:val="333333"/>
                <w:szCs w:val="21"/>
                <w:u w:val="none"/>
              </w:rPr>
              <w:t xml:space="preserve">, </w:t>
            </w:r>
            <w:hyperlink r:id="rId68" w:history="1">
              <w:r w:rsidR="00450985" w:rsidRPr="00531355">
                <w:rPr>
                  <w:rStyle w:val="aa"/>
                  <w:rFonts w:ascii="Times New Roman" w:hAnsi="Times New Roman"/>
                  <w:color w:val="333333"/>
                  <w:szCs w:val="21"/>
                  <w:u w:val="none"/>
                </w:rPr>
                <w:t>Wang N</w:t>
              </w:r>
            </w:hyperlink>
            <w:r w:rsidR="00450985" w:rsidRPr="00531355">
              <w:rPr>
                <w:rStyle w:val="aa"/>
                <w:rFonts w:ascii="Times New Roman" w:hAnsi="Times New Roman"/>
                <w:color w:val="333333"/>
                <w:szCs w:val="21"/>
                <w:u w:val="none"/>
              </w:rPr>
              <w:t xml:space="preserve">, </w:t>
            </w:r>
            <w:hyperlink r:id="rId69" w:history="1">
              <w:r w:rsidR="00450985" w:rsidRPr="00531355">
                <w:rPr>
                  <w:rStyle w:val="aa"/>
                  <w:rFonts w:ascii="Times New Roman" w:hAnsi="Times New Roman"/>
                  <w:color w:val="333333"/>
                  <w:szCs w:val="21"/>
                  <w:u w:val="none"/>
                </w:rPr>
                <w:t>Ji Q</w:t>
              </w:r>
            </w:hyperlink>
            <w:r w:rsidR="00450985" w:rsidRPr="00531355">
              <w:rPr>
                <w:rStyle w:val="aa"/>
                <w:rFonts w:ascii="Times New Roman" w:hAnsi="Times New Roman"/>
                <w:color w:val="333333"/>
                <w:szCs w:val="21"/>
                <w:u w:val="none"/>
              </w:rPr>
              <w:t xml:space="preserve">, </w:t>
            </w:r>
            <w:hyperlink r:id="rId70" w:history="1">
              <w:r w:rsidR="00450985" w:rsidRPr="00531355">
                <w:rPr>
                  <w:rStyle w:val="aa"/>
                  <w:rFonts w:ascii="Times New Roman" w:hAnsi="Times New Roman"/>
                  <w:color w:val="333333"/>
                  <w:szCs w:val="21"/>
                  <w:u w:val="none"/>
                </w:rPr>
                <w:t>Li M</w:t>
              </w:r>
            </w:hyperlink>
            <w:r w:rsidR="00450985" w:rsidRPr="00531355">
              <w:rPr>
                <w:rStyle w:val="aa"/>
                <w:rFonts w:ascii="Times New Roman" w:hAnsi="Times New Roman"/>
                <w:color w:val="333333"/>
                <w:szCs w:val="21"/>
                <w:u w:val="none"/>
              </w:rPr>
              <w:t xml:space="preserve">, </w:t>
            </w:r>
            <w:hyperlink r:id="rId71" w:history="1">
              <w:r w:rsidR="00450985" w:rsidRPr="00531355">
                <w:rPr>
                  <w:rStyle w:val="aa"/>
                  <w:rFonts w:ascii="Times New Roman" w:hAnsi="Times New Roman"/>
                  <w:color w:val="333333"/>
                  <w:szCs w:val="21"/>
                  <w:u w:val="none"/>
                </w:rPr>
                <w:t>Nan Y</w:t>
              </w:r>
            </w:hyperlink>
            <w:r w:rsidR="00450985" w:rsidRPr="00531355">
              <w:rPr>
                <w:rStyle w:val="aa"/>
                <w:rFonts w:ascii="Times New Roman" w:hAnsi="Times New Roman"/>
                <w:color w:val="333333"/>
                <w:szCs w:val="21"/>
                <w:u w:val="none"/>
              </w:rPr>
              <w:t xml:space="preserve">, </w:t>
            </w:r>
            <w:hyperlink r:id="rId72" w:history="1">
              <w:r w:rsidR="00450985" w:rsidRPr="00531355">
                <w:rPr>
                  <w:rStyle w:val="aa"/>
                  <w:rFonts w:ascii="Times New Roman" w:hAnsi="Times New Roman"/>
                  <w:color w:val="333333"/>
                  <w:szCs w:val="21"/>
                  <w:u w:val="none"/>
                </w:rPr>
                <w:t>Zhou EM</w:t>
              </w:r>
            </w:hyperlink>
            <w:r w:rsidR="00450985" w:rsidRPr="00531355">
              <w:rPr>
                <w:rStyle w:val="aa"/>
                <w:rFonts w:ascii="Times New Roman" w:hAnsi="Times New Roman"/>
                <w:color w:val="333333"/>
                <w:szCs w:val="21"/>
                <w:u w:val="none"/>
              </w:rPr>
              <w:t xml:space="preserve">, </w:t>
            </w:r>
            <w:hyperlink r:id="rId73" w:history="1">
              <w:r w:rsidR="00450985" w:rsidRPr="00531355">
                <w:rPr>
                  <w:rStyle w:val="aa"/>
                  <w:rFonts w:ascii="Times New Roman" w:hAnsi="Times New Roman"/>
                  <w:color w:val="333333"/>
                  <w:szCs w:val="21"/>
                  <w:u w:val="none"/>
                </w:rPr>
                <w:t>Zhang Y</w:t>
              </w:r>
            </w:hyperlink>
            <w:r w:rsidR="00450985" w:rsidRPr="00531355">
              <w:rPr>
                <w:rStyle w:val="aa"/>
                <w:rFonts w:ascii="Times New Roman" w:hAnsi="Times New Roman"/>
                <w:color w:val="333333"/>
                <w:szCs w:val="21"/>
                <w:u w:val="none"/>
              </w:rPr>
              <w:t xml:space="preserve">, </w:t>
            </w:r>
            <w:hyperlink r:id="rId74" w:history="1">
              <w:r w:rsidR="00450985" w:rsidRPr="00531355">
                <w:rPr>
                  <w:rStyle w:val="aa"/>
                  <w:rFonts w:ascii="Times New Roman" w:hAnsi="Times New Roman"/>
                  <w:b/>
                  <w:bCs/>
                  <w:color w:val="333333"/>
                  <w:szCs w:val="21"/>
                  <w:u w:val="none"/>
                </w:rPr>
                <w:t>Wu C</w:t>
              </w:r>
            </w:hyperlink>
            <w:r w:rsidR="00450985" w:rsidRPr="00531355">
              <w:rPr>
                <w:rStyle w:val="aa"/>
                <w:rFonts w:ascii="Times New Roman" w:hAnsi="Times New Roman"/>
                <w:b/>
                <w:bCs/>
                <w:color w:val="333333"/>
                <w:szCs w:val="21"/>
                <w:u w:val="none"/>
              </w:rPr>
              <w:t>*.</w:t>
            </w:r>
            <w:r w:rsidR="00450985" w:rsidRPr="00531355">
              <w:rPr>
                <w:rStyle w:val="aa"/>
                <w:rFonts w:ascii="Times New Roman" w:hAnsi="Times New Roman"/>
                <w:color w:val="333333"/>
                <w:szCs w:val="21"/>
                <w:u w:val="none"/>
              </w:rPr>
              <w:t xml:space="preserve"> The 40 </w:t>
            </w:r>
            <w:proofErr w:type="spellStart"/>
            <w:r w:rsidR="00450985" w:rsidRPr="00531355">
              <w:rPr>
                <w:rStyle w:val="aa"/>
                <w:rFonts w:ascii="Times New Roman" w:hAnsi="Times New Roman"/>
                <w:color w:val="333333"/>
                <w:szCs w:val="21"/>
                <w:u w:val="none"/>
              </w:rPr>
              <w:t>kDa</w:t>
            </w:r>
            <w:proofErr w:type="spellEnd"/>
            <w:r w:rsidR="00450985" w:rsidRPr="00531355">
              <w:rPr>
                <w:rStyle w:val="aa"/>
                <w:rFonts w:ascii="Times New Roman" w:hAnsi="Times New Roman"/>
                <w:color w:val="333333"/>
                <w:szCs w:val="21"/>
                <w:u w:val="none"/>
              </w:rPr>
              <w:t xml:space="preserve"> Linear </w:t>
            </w:r>
            <w:proofErr w:type="spellStart"/>
            <w:r w:rsidR="00450985" w:rsidRPr="00531355">
              <w:rPr>
                <w:rStyle w:val="aa"/>
                <w:rFonts w:ascii="Times New Roman" w:hAnsi="Times New Roman"/>
                <w:color w:val="333333"/>
                <w:szCs w:val="21"/>
                <w:u w:val="none"/>
              </w:rPr>
              <w:t>Polyethylenimine</w:t>
            </w:r>
            <w:proofErr w:type="spellEnd"/>
            <w:r w:rsidR="00450985" w:rsidRPr="00531355">
              <w:rPr>
                <w:rStyle w:val="aa"/>
                <w:rFonts w:ascii="Times New Roman" w:hAnsi="Times New Roman"/>
                <w:color w:val="333333"/>
                <w:szCs w:val="21"/>
                <w:u w:val="none"/>
              </w:rPr>
              <w:t xml:space="preserve"> Inhibits Porcine Reproductive and Respiratory Syndrome Virus Infection by Blocking Its Attachment to Permissive Cells. </w:t>
            </w:r>
            <w:hyperlink r:id="rId75" w:tooltip="Viruses." w:history="1">
              <w:r w:rsidR="00450985" w:rsidRPr="00531355">
                <w:rPr>
                  <w:rStyle w:val="aa"/>
                  <w:rFonts w:ascii="Times New Roman" w:hAnsi="Times New Roman"/>
                  <w:i/>
                  <w:iCs/>
                  <w:color w:val="333333"/>
                  <w:szCs w:val="21"/>
                  <w:u w:val="none"/>
                </w:rPr>
                <w:t>Viruses.</w:t>
              </w:r>
            </w:hyperlink>
            <w:r w:rsidR="00450985" w:rsidRPr="00531355">
              <w:rPr>
                <w:rStyle w:val="aa"/>
                <w:rFonts w:ascii="Times New Roman" w:hAnsi="Times New Roman"/>
                <w:i/>
                <w:iCs/>
                <w:color w:val="333333"/>
                <w:szCs w:val="21"/>
                <w:u w:val="none"/>
              </w:rPr>
              <w:t xml:space="preserve"> </w:t>
            </w:r>
            <w:r w:rsidR="00450985" w:rsidRPr="00531355">
              <w:rPr>
                <w:rStyle w:val="aa"/>
                <w:rFonts w:ascii="Times New Roman" w:hAnsi="Times New Roman"/>
                <w:color w:val="333333"/>
                <w:szCs w:val="21"/>
                <w:u w:val="none"/>
              </w:rPr>
              <w:t>2019 Sep 19;11(9).</w:t>
            </w:r>
            <w:r w:rsidR="00450985">
              <w:rPr>
                <w:rStyle w:val="aa"/>
                <w:rFonts w:ascii="Times New Roman" w:hAnsi="Times New Roman"/>
                <w:color w:val="333333"/>
                <w:szCs w:val="21"/>
                <w:u w:val="none"/>
              </w:rPr>
              <w:t xml:space="preserve"> </w:t>
            </w:r>
            <w:r w:rsidR="00450985" w:rsidRPr="00D50D63">
              <w:rPr>
                <w:rStyle w:val="aa"/>
                <w:rFonts w:ascii="Times New Roman" w:hAnsi="Times New Roman"/>
                <w:b/>
                <w:bCs/>
                <w:color w:val="333333"/>
                <w:szCs w:val="21"/>
                <w:u w:val="none"/>
              </w:rPr>
              <w:t>(IF=</w:t>
            </w:r>
            <w:r w:rsidR="00450985" w:rsidRPr="00DF2787">
              <w:rPr>
                <w:rStyle w:val="aa"/>
                <w:b/>
                <w:color w:val="333333"/>
                <w:szCs w:val="21"/>
                <w:u w:val="none"/>
              </w:rPr>
              <w:t>5.048</w:t>
            </w:r>
            <w:r w:rsidR="00450985" w:rsidRPr="00D50D63">
              <w:rPr>
                <w:rStyle w:val="aa"/>
                <w:rFonts w:ascii="Times New Roman" w:hAnsi="Times New Roman"/>
                <w:b/>
                <w:bCs/>
                <w:color w:val="333333"/>
                <w:szCs w:val="21"/>
                <w:u w:val="none"/>
              </w:rPr>
              <w:t xml:space="preserve"> ,</w:t>
            </w:r>
            <w:r w:rsidR="00450985">
              <w:rPr>
                <w:rStyle w:val="aa"/>
                <w:rFonts w:ascii="Times New Roman" w:hAnsi="Times New Roman"/>
                <w:b/>
                <w:bCs/>
                <w:color w:val="333333"/>
                <w:szCs w:val="21"/>
                <w:u w:val="none"/>
              </w:rPr>
              <w:t xml:space="preserve"> </w:t>
            </w:r>
            <w:r w:rsidR="00450985" w:rsidRPr="00D50D63">
              <w:rPr>
                <w:rStyle w:val="aa"/>
                <w:rFonts w:ascii="Times New Roman" w:hAnsi="Times New Roman" w:hint="eastAsia"/>
                <w:b/>
                <w:bCs/>
                <w:color w:val="333333"/>
                <w:szCs w:val="21"/>
                <w:u w:val="none"/>
              </w:rPr>
              <w:t>中科院</w:t>
            </w:r>
            <w:r w:rsidR="00450985">
              <w:rPr>
                <w:rStyle w:val="aa"/>
                <w:rFonts w:ascii="Times New Roman" w:hAnsi="Times New Roman"/>
                <w:b/>
                <w:bCs/>
                <w:color w:val="333333"/>
                <w:szCs w:val="21"/>
                <w:u w:val="none"/>
              </w:rPr>
              <w:t>2</w:t>
            </w:r>
            <w:r w:rsidR="00450985">
              <w:rPr>
                <w:rStyle w:val="aa"/>
                <w:rFonts w:ascii="Times New Roman" w:hAnsi="Times New Roman" w:hint="eastAsia"/>
                <w:b/>
                <w:bCs/>
                <w:color w:val="333333"/>
                <w:szCs w:val="21"/>
                <w:u w:val="none"/>
              </w:rPr>
              <w:t>区</w:t>
            </w:r>
            <w:r w:rsidR="00450985" w:rsidRPr="00D50D63">
              <w:rPr>
                <w:rStyle w:val="aa"/>
                <w:rFonts w:ascii="Times New Roman" w:hAnsi="Times New Roman" w:hint="eastAsia"/>
                <w:b/>
                <w:bCs/>
                <w:color w:val="333333"/>
                <w:szCs w:val="21"/>
                <w:u w:val="none"/>
              </w:rPr>
              <w:t>)</w:t>
            </w:r>
          </w:p>
        </w:tc>
      </w:tr>
    </w:tbl>
    <w:p w:rsidR="00F96931" w:rsidRPr="008D3784" w:rsidRDefault="00B63EF6" w:rsidP="00F96931">
      <w:pPr>
        <w:rPr>
          <w:rFonts w:ascii="仿宋_GB2312" w:eastAsia="仿宋_GB2312" w:hAnsi="宋体"/>
          <w:sz w:val="28"/>
          <w:szCs w:val="28"/>
        </w:rPr>
      </w:pPr>
      <w:r>
        <w:rPr>
          <w:rFonts w:ascii="仿宋_GB2312" w:eastAsia="仿宋_GB2312" w:hAnsi="宋体" w:hint="eastAsia"/>
          <w:sz w:val="28"/>
          <w:szCs w:val="28"/>
        </w:rPr>
        <w:lastRenderedPageBreak/>
        <w:t>五</w:t>
      </w:r>
      <w:r w:rsidR="00F96931" w:rsidRPr="008D3784">
        <w:rPr>
          <w:rFonts w:ascii="仿宋_GB2312" w:eastAsia="仿宋_GB2312" w:hAnsi="宋体" w:hint="eastAsia"/>
          <w:sz w:val="28"/>
          <w:szCs w:val="28"/>
        </w:rPr>
        <w:t>、新增省部级以上研究课题情况（限</w:t>
      </w:r>
      <w:r w:rsidR="000B27BC">
        <w:rPr>
          <w:rFonts w:ascii="仿宋_GB2312" w:eastAsia="仿宋_GB2312" w:hAnsi="宋体" w:hint="eastAsia"/>
          <w:sz w:val="28"/>
          <w:szCs w:val="28"/>
        </w:rPr>
        <w:t>本人</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6931" w:rsidRPr="008D3784" w:rsidTr="005C7058">
        <w:trPr>
          <w:trHeight w:val="3060"/>
        </w:trPr>
        <w:tc>
          <w:tcPr>
            <w:tcW w:w="9498" w:type="dxa"/>
            <w:vAlign w:val="center"/>
          </w:tcPr>
          <w:p w:rsidR="004674E6" w:rsidRPr="000B27BC" w:rsidRDefault="004674E6" w:rsidP="004674E6">
            <w:pPr>
              <w:jc w:val="left"/>
              <w:rPr>
                <w:rFonts w:ascii="仿宋_GB2312" w:eastAsia="仿宋_GB2312" w:hAnsi="仿宋"/>
                <w:sz w:val="22"/>
                <w:highlight w:val="lightGray"/>
              </w:rPr>
            </w:pPr>
            <w:r w:rsidRPr="000B27BC">
              <w:rPr>
                <w:rFonts w:ascii="仿宋_GB2312" w:eastAsia="仿宋_GB2312" w:hAnsi="仿宋" w:hint="eastAsia"/>
                <w:sz w:val="22"/>
                <w:highlight w:val="lightGray"/>
              </w:rPr>
              <w:t>请按照课题名称；课题来源；</w:t>
            </w:r>
            <w:r w:rsidR="003F6FDE" w:rsidRPr="000B27BC">
              <w:rPr>
                <w:rFonts w:ascii="仿宋_GB2312" w:eastAsia="仿宋_GB2312" w:hAnsi="仿宋" w:hint="eastAsia"/>
                <w:sz w:val="22"/>
                <w:highlight w:val="lightGray"/>
              </w:rPr>
              <w:t>总经费；</w:t>
            </w:r>
            <w:r w:rsidRPr="000B27BC">
              <w:rPr>
                <w:rFonts w:ascii="仿宋_GB2312" w:eastAsia="仿宋_GB2312" w:hAnsi="仿宋" w:hint="eastAsia"/>
                <w:sz w:val="22"/>
                <w:highlight w:val="lightGray"/>
              </w:rPr>
              <w:t>到位经费；主持人；起止年月顺序填</w:t>
            </w:r>
            <w:r w:rsidR="00F35E15" w:rsidRPr="000B27BC">
              <w:rPr>
                <w:rFonts w:ascii="仿宋_GB2312" w:eastAsia="仿宋_GB2312" w:hAnsi="仿宋" w:hint="eastAsia"/>
                <w:sz w:val="22"/>
                <w:highlight w:val="lightGray"/>
              </w:rPr>
              <w:t>写</w:t>
            </w:r>
          </w:p>
          <w:p w:rsidR="00E5238B" w:rsidRPr="00970F14" w:rsidRDefault="00E5238B" w:rsidP="00E5238B">
            <w:pPr>
              <w:pStyle w:val="a9"/>
              <w:numPr>
                <w:ilvl w:val="0"/>
                <w:numId w:val="2"/>
              </w:numPr>
              <w:spacing w:line="360" w:lineRule="auto"/>
              <w:ind w:left="357" w:firstLineChars="0" w:hanging="357"/>
              <w:rPr>
                <w:sz w:val="24"/>
                <w:szCs w:val="24"/>
              </w:rPr>
            </w:pPr>
            <w:bookmarkStart w:id="0" w:name="OLE_LINK1"/>
            <w:bookmarkStart w:id="1" w:name="OLE_LINK2"/>
            <w:r w:rsidRPr="00970F14">
              <w:rPr>
                <w:rFonts w:hint="eastAsia"/>
                <w:sz w:val="24"/>
                <w:szCs w:val="24"/>
              </w:rPr>
              <w:t>猪繁殖与呼吸综合征病毒在转录水平调控树突状细胞功能的研究；陕西省自然科学基金；</w:t>
            </w:r>
            <w:r w:rsidRPr="00970F14">
              <w:rPr>
                <w:rFonts w:hint="eastAsia"/>
                <w:sz w:val="24"/>
                <w:szCs w:val="24"/>
              </w:rPr>
              <w:t>5</w:t>
            </w:r>
            <w:r w:rsidRPr="00970F14">
              <w:rPr>
                <w:rFonts w:hint="eastAsia"/>
                <w:sz w:val="24"/>
                <w:szCs w:val="24"/>
              </w:rPr>
              <w:t>万元；</w:t>
            </w:r>
            <w:r w:rsidRPr="00970F14">
              <w:rPr>
                <w:rFonts w:hint="eastAsia"/>
                <w:sz w:val="24"/>
                <w:szCs w:val="24"/>
              </w:rPr>
              <w:t>5</w:t>
            </w:r>
            <w:r w:rsidRPr="00970F14">
              <w:rPr>
                <w:rFonts w:hint="eastAsia"/>
                <w:sz w:val="24"/>
                <w:szCs w:val="24"/>
              </w:rPr>
              <w:t>万元；主持人：武春燕；</w:t>
            </w:r>
            <w:r w:rsidRPr="00970F14">
              <w:rPr>
                <w:rFonts w:hint="eastAsia"/>
                <w:sz w:val="24"/>
                <w:szCs w:val="24"/>
              </w:rPr>
              <w:t xml:space="preserve"> 2017</w:t>
            </w:r>
            <w:r w:rsidRPr="00970F14">
              <w:rPr>
                <w:rFonts w:hint="eastAsia"/>
                <w:sz w:val="24"/>
                <w:szCs w:val="24"/>
              </w:rPr>
              <w:t>年</w:t>
            </w:r>
            <w:r w:rsidRPr="00970F14">
              <w:rPr>
                <w:rFonts w:hint="eastAsia"/>
                <w:sz w:val="24"/>
                <w:szCs w:val="24"/>
              </w:rPr>
              <w:t>1</w:t>
            </w:r>
            <w:r w:rsidRPr="00970F14">
              <w:rPr>
                <w:rFonts w:hint="eastAsia"/>
                <w:sz w:val="24"/>
                <w:szCs w:val="24"/>
              </w:rPr>
              <w:t>月</w:t>
            </w:r>
            <w:r w:rsidRPr="00970F14">
              <w:rPr>
                <w:rFonts w:hint="eastAsia"/>
                <w:sz w:val="24"/>
                <w:szCs w:val="24"/>
              </w:rPr>
              <w:t>-2018</w:t>
            </w:r>
            <w:r w:rsidRPr="00970F14">
              <w:rPr>
                <w:rFonts w:hint="eastAsia"/>
                <w:sz w:val="24"/>
                <w:szCs w:val="24"/>
              </w:rPr>
              <w:t>年</w:t>
            </w:r>
            <w:r w:rsidRPr="00970F14">
              <w:rPr>
                <w:rFonts w:hint="eastAsia"/>
                <w:sz w:val="24"/>
                <w:szCs w:val="24"/>
              </w:rPr>
              <w:t>12</w:t>
            </w:r>
            <w:r w:rsidRPr="00970F14">
              <w:rPr>
                <w:rFonts w:hint="eastAsia"/>
                <w:sz w:val="24"/>
                <w:szCs w:val="24"/>
              </w:rPr>
              <w:t>月；</w:t>
            </w:r>
          </w:p>
          <w:p w:rsidR="00E5238B" w:rsidRPr="00970F14" w:rsidRDefault="00E5238B" w:rsidP="00E5238B">
            <w:pPr>
              <w:pStyle w:val="a9"/>
              <w:numPr>
                <w:ilvl w:val="0"/>
                <w:numId w:val="2"/>
              </w:numPr>
              <w:spacing w:line="360" w:lineRule="auto"/>
              <w:ind w:left="357" w:firstLineChars="0" w:hanging="357"/>
              <w:rPr>
                <w:sz w:val="24"/>
                <w:szCs w:val="24"/>
              </w:rPr>
            </w:pPr>
            <w:r w:rsidRPr="00970F14">
              <w:rPr>
                <w:rFonts w:hint="eastAsia"/>
                <w:sz w:val="24"/>
                <w:szCs w:val="24"/>
              </w:rPr>
              <w:t>猪繁殖与呼吸综合征病毒诱导的细胞自噬</w:t>
            </w:r>
            <w:proofErr w:type="gramStart"/>
            <w:r w:rsidRPr="00970F14">
              <w:rPr>
                <w:rFonts w:hint="eastAsia"/>
                <w:sz w:val="24"/>
                <w:szCs w:val="24"/>
              </w:rPr>
              <w:t>介</w:t>
            </w:r>
            <w:proofErr w:type="gramEnd"/>
            <w:r w:rsidRPr="00970F14">
              <w:rPr>
                <w:rFonts w:hint="eastAsia"/>
                <w:sz w:val="24"/>
                <w:szCs w:val="24"/>
              </w:rPr>
              <w:t>导体液免疫逃逸机制；陕西省人才专项；</w:t>
            </w:r>
            <w:r w:rsidRPr="00970F14">
              <w:rPr>
                <w:rFonts w:hint="eastAsia"/>
                <w:sz w:val="24"/>
                <w:szCs w:val="24"/>
              </w:rPr>
              <w:t>2</w:t>
            </w:r>
            <w:r w:rsidRPr="00970F14">
              <w:rPr>
                <w:sz w:val="24"/>
                <w:szCs w:val="24"/>
              </w:rPr>
              <w:t>0</w:t>
            </w:r>
            <w:r w:rsidRPr="00970F14">
              <w:rPr>
                <w:rFonts w:hint="eastAsia"/>
                <w:sz w:val="24"/>
                <w:szCs w:val="24"/>
              </w:rPr>
              <w:t>万元；</w:t>
            </w:r>
            <w:r w:rsidRPr="00970F14">
              <w:rPr>
                <w:rFonts w:hint="eastAsia"/>
                <w:sz w:val="24"/>
                <w:szCs w:val="24"/>
              </w:rPr>
              <w:t>2</w:t>
            </w:r>
            <w:r w:rsidRPr="00970F14">
              <w:rPr>
                <w:sz w:val="24"/>
                <w:szCs w:val="24"/>
              </w:rPr>
              <w:t>0</w:t>
            </w:r>
            <w:r w:rsidRPr="00970F14">
              <w:rPr>
                <w:rFonts w:hint="eastAsia"/>
                <w:sz w:val="24"/>
                <w:szCs w:val="24"/>
              </w:rPr>
              <w:t>万元；主持人：武春燕；</w:t>
            </w:r>
            <w:r w:rsidRPr="00970F14">
              <w:rPr>
                <w:rFonts w:hint="eastAsia"/>
                <w:sz w:val="24"/>
                <w:szCs w:val="24"/>
              </w:rPr>
              <w:t>2</w:t>
            </w:r>
            <w:r w:rsidRPr="00970F14">
              <w:rPr>
                <w:sz w:val="24"/>
                <w:szCs w:val="24"/>
              </w:rPr>
              <w:t>017</w:t>
            </w:r>
            <w:r w:rsidRPr="00970F14">
              <w:rPr>
                <w:rFonts w:hint="eastAsia"/>
                <w:sz w:val="24"/>
                <w:szCs w:val="24"/>
              </w:rPr>
              <w:t>年</w:t>
            </w:r>
            <w:r w:rsidRPr="00970F14">
              <w:rPr>
                <w:sz w:val="24"/>
                <w:szCs w:val="24"/>
              </w:rPr>
              <w:t>7</w:t>
            </w:r>
            <w:r w:rsidRPr="00970F14">
              <w:rPr>
                <w:rFonts w:hint="eastAsia"/>
                <w:sz w:val="24"/>
                <w:szCs w:val="24"/>
              </w:rPr>
              <w:t>月—</w:t>
            </w:r>
            <w:r w:rsidRPr="00970F14">
              <w:rPr>
                <w:rFonts w:hint="eastAsia"/>
                <w:sz w:val="24"/>
                <w:szCs w:val="24"/>
              </w:rPr>
              <w:t>2</w:t>
            </w:r>
            <w:r w:rsidRPr="00970F14">
              <w:rPr>
                <w:sz w:val="24"/>
                <w:szCs w:val="24"/>
              </w:rPr>
              <w:t>020</w:t>
            </w:r>
            <w:r w:rsidRPr="00970F14">
              <w:rPr>
                <w:rFonts w:hint="eastAsia"/>
                <w:sz w:val="24"/>
                <w:szCs w:val="24"/>
              </w:rPr>
              <w:t>年</w:t>
            </w:r>
            <w:r w:rsidRPr="00970F14">
              <w:rPr>
                <w:rFonts w:hint="eastAsia"/>
                <w:sz w:val="24"/>
                <w:szCs w:val="24"/>
              </w:rPr>
              <w:t>1</w:t>
            </w:r>
            <w:r w:rsidRPr="00970F14">
              <w:rPr>
                <w:sz w:val="24"/>
                <w:szCs w:val="24"/>
              </w:rPr>
              <w:t>2</w:t>
            </w:r>
            <w:r w:rsidRPr="00970F14">
              <w:rPr>
                <w:rFonts w:hint="eastAsia"/>
                <w:sz w:val="24"/>
                <w:szCs w:val="24"/>
              </w:rPr>
              <w:t>月；</w:t>
            </w:r>
          </w:p>
          <w:p w:rsidR="00E5238B" w:rsidRDefault="00E5238B" w:rsidP="00E5238B">
            <w:pPr>
              <w:pStyle w:val="a9"/>
              <w:numPr>
                <w:ilvl w:val="0"/>
                <w:numId w:val="2"/>
              </w:numPr>
              <w:spacing w:line="360" w:lineRule="auto"/>
              <w:ind w:left="357" w:firstLineChars="0" w:hanging="357"/>
              <w:rPr>
                <w:sz w:val="24"/>
                <w:szCs w:val="24"/>
              </w:rPr>
            </w:pPr>
            <w:r w:rsidRPr="00970F14">
              <w:rPr>
                <w:rFonts w:hint="eastAsia"/>
                <w:sz w:val="24"/>
                <w:szCs w:val="24"/>
              </w:rPr>
              <w:t>猪繁殖与呼吸综合征病毒免疫</w:t>
            </w:r>
            <w:proofErr w:type="gramStart"/>
            <w:r w:rsidRPr="00970F14">
              <w:rPr>
                <w:rFonts w:hint="eastAsia"/>
                <w:sz w:val="24"/>
                <w:szCs w:val="24"/>
              </w:rPr>
              <w:t>肽组库分析</w:t>
            </w:r>
            <w:proofErr w:type="gramEnd"/>
            <w:r w:rsidRPr="00970F14">
              <w:rPr>
                <w:rFonts w:hint="eastAsia"/>
                <w:sz w:val="24"/>
                <w:szCs w:val="24"/>
              </w:rPr>
              <w:t>和抗原肽疫苗研究；陕西省自然科学基金；</w:t>
            </w:r>
            <w:r w:rsidRPr="00970F14">
              <w:rPr>
                <w:rFonts w:hint="eastAsia"/>
                <w:sz w:val="24"/>
                <w:szCs w:val="24"/>
              </w:rPr>
              <w:t>5</w:t>
            </w:r>
            <w:r w:rsidRPr="00970F14">
              <w:rPr>
                <w:rFonts w:hint="eastAsia"/>
                <w:sz w:val="24"/>
                <w:szCs w:val="24"/>
              </w:rPr>
              <w:t>万元：</w:t>
            </w:r>
            <w:r w:rsidRPr="00970F14">
              <w:rPr>
                <w:rFonts w:hint="eastAsia"/>
                <w:sz w:val="24"/>
                <w:szCs w:val="24"/>
              </w:rPr>
              <w:t>5</w:t>
            </w:r>
            <w:r w:rsidRPr="00970F14">
              <w:rPr>
                <w:rFonts w:hint="eastAsia"/>
                <w:sz w:val="24"/>
                <w:szCs w:val="24"/>
              </w:rPr>
              <w:t>万元；主持人：武春燕；</w:t>
            </w:r>
            <w:r w:rsidRPr="00970F14">
              <w:rPr>
                <w:rFonts w:hint="eastAsia"/>
                <w:sz w:val="24"/>
                <w:szCs w:val="24"/>
              </w:rPr>
              <w:t>2</w:t>
            </w:r>
            <w:r w:rsidRPr="00970F14">
              <w:rPr>
                <w:sz w:val="24"/>
                <w:szCs w:val="24"/>
              </w:rPr>
              <w:t>020</w:t>
            </w:r>
            <w:r w:rsidRPr="00970F14">
              <w:rPr>
                <w:rFonts w:hint="eastAsia"/>
                <w:sz w:val="24"/>
                <w:szCs w:val="24"/>
              </w:rPr>
              <w:t>年</w:t>
            </w:r>
            <w:r w:rsidRPr="00970F14">
              <w:rPr>
                <w:rFonts w:hint="eastAsia"/>
                <w:sz w:val="24"/>
                <w:szCs w:val="24"/>
              </w:rPr>
              <w:t>1</w:t>
            </w:r>
            <w:r w:rsidRPr="00970F14">
              <w:rPr>
                <w:rFonts w:hint="eastAsia"/>
                <w:sz w:val="24"/>
                <w:szCs w:val="24"/>
              </w:rPr>
              <w:t>月</w:t>
            </w:r>
            <w:r w:rsidRPr="00970F14">
              <w:rPr>
                <w:rFonts w:hint="eastAsia"/>
                <w:sz w:val="24"/>
                <w:szCs w:val="24"/>
              </w:rPr>
              <w:t>-</w:t>
            </w:r>
            <w:r w:rsidRPr="00970F14">
              <w:rPr>
                <w:sz w:val="24"/>
                <w:szCs w:val="24"/>
              </w:rPr>
              <w:t>2021</w:t>
            </w:r>
            <w:r w:rsidRPr="00970F14">
              <w:rPr>
                <w:rFonts w:hint="eastAsia"/>
                <w:sz w:val="24"/>
                <w:szCs w:val="24"/>
              </w:rPr>
              <w:t>年</w:t>
            </w:r>
            <w:r w:rsidRPr="00970F14">
              <w:rPr>
                <w:rFonts w:hint="eastAsia"/>
                <w:sz w:val="24"/>
                <w:szCs w:val="24"/>
              </w:rPr>
              <w:t>1</w:t>
            </w:r>
            <w:r w:rsidRPr="00970F14">
              <w:rPr>
                <w:sz w:val="24"/>
                <w:szCs w:val="24"/>
              </w:rPr>
              <w:t>2</w:t>
            </w:r>
            <w:r w:rsidRPr="00970F14">
              <w:rPr>
                <w:rFonts w:hint="eastAsia"/>
                <w:sz w:val="24"/>
                <w:szCs w:val="24"/>
              </w:rPr>
              <w:t>月；</w:t>
            </w:r>
          </w:p>
          <w:p w:rsidR="00E5238B" w:rsidRPr="004253C3" w:rsidRDefault="00E5238B" w:rsidP="00E5238B">
            <w:pPr>
              <w:pStyle w:val="a9"/>
              <w:numPr>
                <w:ilvl w:val="0"/>
                <w:numId w:val="2"/>
              </w:numPr>
              <w:spacing w:line="360" w:lineRule="auto"/>
              <w:ind w:left="357" w:firstLineChars="0" w:hanging="357"/>
              <w:rPr>
                <w:sz w:val="24"/>
                <w:szCs w:val="24"/>
              </w:rPr>
            </w:pPr>
            <w:r w:rsidRPr="004253C3">
              <w:rPr>
                <w:sz w:val="24"/>
              </w:rPr>
              <w:t>非洲猪瘟病毒抑制树突状细胞</w:t>
            </w:r>
            <w:r w:rsidRPr="004253C3">
              <w:rPr>
                <w:sz w:val="24"/>
              </w:rPr>
              <w:t>SLA-DR</w:t>
            </w:r>
            <w:proofErr w:type="gramStart"/>
            <w:r w:rsidRPr="004253C3">
              <w:rPr>
                <w:sz w:val="24"/>
              </w:rPr>
              <w:t>介</w:t>
            </w:r>
            <w:proofErr w:type="gramEnd"/>
            <w:r w:rsidRPr="004253C3">
              <w:rPr>
                <w:sz w:val="24"/>
              </w:rPr>
              <w:t>导的抗原提呈功能及逃逸宿主获得性免疫应答的机制</w:t>
            </w:r>
            <w:r>
              <w:rPr>
                <w:rFonts w:hint="eastAsia"/>
                <w:sz w:val="24"/>
              </w:rPr>
              <w:t>：国家自然科学基金面上项目；</w:t>
            </w:r>
            <w:r>
              <w:rPr>
                <w:rFonts w:hint="eastAsia"/>
                <w:sz w:val="24"/>
              </w:rPr>
              <w:t>5</w:t>
            </w:r>
            <w:r>
              <w:rPr>
                <w:sz w:val="24"/>
              </w:rPr>
              <w:t>9</w:t>
            </w:r>
            <w:r>
              <w:rPr>
                <w:rFonts w:hint="eastAsia"/>
                <w:sz w:val="24"/>
              </w:rPr>
              <w:t>万元；</w:t>
            </w:r>
            <w:r>
              <w:rPr>
                <w:rFonts w:hint="eastAsia"/>
                <w:sz w:val="24"/>
              </w:rPr>
              <w:t>2</w:t>
            </w:r>
            <w:r>
              <w:rPr>
                <w:sz w:val="24"/>
              </w:rPr>
              <w:t>9.5</w:t>
            </w:r>
            <w:r>
              <w:rPr>
                <w:rFonts w:hint="eastAsia"/>
                <w:sz w:val="24"/>
              </w:rPr>
              <w:t>万元；主持人：武春燕；</w:t>
            </w:r>
            <w:r>
              <w:rPr>
                <w:rFonts w:hint="eastAsia"/>
                <w:sz w:val="24"/>
              </w:rPr>
              <w:t>2</w:t>
            </w:r>
            <w:r>
              <w:rPr>
                <w:sz w:val="24"/>
              </w:rPr>
              <w:t>022</w:t>
            </w:r>
            <w:r>
              <w:rPr>
                <w:rFonts w:hint="eastAsia"/>
                <w:sz w:val="24"/>
              </w:rPr>
              <w:t>年</w:t>
            </w:r>
            <w:r>
              <w:rPr>
                <w:rFonts w:hint="eastAsia"/>
                <w:sz w:val="24"/>
              </w:rPr>
              <w:t>1</w:t>
            </w:r>
            <w:r>
              <w:rPr>
                <w:rFonts w:hint="eastAsia"/>
                <w:sz w:val="24"/>
              </w:rPr>
              <w:t>月</w:t>
            </w:r>
            <w:r>
              <w:rPr>
                <w:rFonts w:hint="eastAsia"/>
                <w:sz w:val="24"/>
              </w:rPr>
              <w:t>-</w:t>
            </w:r>
            <w:r>
              <w:rPr>
                <w:sz w:val="24"/>
              </w:rPr>
              <w:t>2025</w:t>
            </w:r>
            <w:r>
              <w:rPr>
                <w:rFonts w:hint="eastAsia"/>
                <w:sz w:val="24"/>
              </w:rPr>
              <w:t>年</w:t>
            </w:r>
            <w:r>
              <w:rPr>
                <w:rFonts w:hint="eastAsia"/>
                <w:sz w:val="24"/>
              </w:rPr>
              <w:t>1</w:t>
            </w:r>
            <w:r>
              <w:rPr>
                <w:sz w:val="24"/>
              </w:rPr>
              <w:t>2</w:t>
            </w:r>
            <w:r>
              <w:rPr>
                <w:rFonts w:hint="eastAsia"/>
                <w:sz w:val="24"/>
              </w:rPr>
              <w:t>月；</w:t>
            </w:r>
          </w:p>
          <w:bookmarkEnd w:id="0"/>
          <w:bookmarkEnd w:id="1"/>
          <w:p w:rsidR="00F96931" w:rsidRPr="005C7058" w:rsidRDefault="00F96931" w:rsidP="005239FE">
            <w:pPr>
              <w:jc w:val="left"/>
              <w:rPr>
                <w:rFonts w:ascii="仿宋_GB2312" w:eastAsia="仿宋_GB2312" w:hAnsi="宋体"/>
                <w:sz w:val="28"/>
                <w:szCs w:val="28"/>
              </w:rPr>
            </w:pPr>
          </w:p>
        </w:tc>
      </w:tr>
    </w:tbl>
    <w:p w:rsidR="007A271A" w:rsidRPr="008D3784" w:rsidRDefault="000B27BC" w:rsidP="007A271A">
      <w:pPr>
        <w:rPr>
          <w:rFonts w:ascii="仿宋_GB2312" w:eastAsia="仿宋_GB2312" w:hAnsi="宋体"/>
          <w:sz w:val="28"/>
          <w:szCs w:val="28"/>
        </w:rPr>
      </w:pPr>
      <w:r>
        <w:rPr>
          <w:rFonts w:ascii="仿宋_GB2312" w:eastAsia="仿宋_GB2312" w:hAnsi="宋体" w:hint="eastAsia"/>
          <w:sz w:val="28"/>
          <w:szCs w:val="28"/>
        </w:rPr>
        <w:lastRenderedPageBreak/>
        <w:t>六</w:t>
      </w:r>
      <w:r w:rsidR="007A271A" w:rsidRPr="008D3784">
        <w:rPr>
          <w:rFonts w:ascii="仿宋_GB2312" w:eastAsia="仿宋_GB2312" w:hAnsi="宋体" w:hint="eastAsia"/>
          <w:sz w:val="28"/>
          <w:szCs w:val="28"/>
        </w:rPr>
        <w:t>、新获省部级以上奖励情况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7A271A" w:rsidRPr="008D3784" w:rsidTr="0051292D">
        <w:trPr>
          <w:trHeight w:val="1340"/>
        </w:trPr>
        <w:tc>
          <w:tcPr>
            <w:tcW w:w="9555" w:type="dxa"/>
            <w:tcBorders>
              <w:top w:val="single" w:sz="6" w:space="0" w:color="auto"/>
            </w:tcBorders>
          </w:tcPr>
          <w:p w:rsidR="007A271A" w:rsidRPr="008D3784" w:rsidRDefault="007A271A" w:rsidP="006F729B">
            <w:pPr>
              <w:spacing w:line="440" w:lineRule="exact"/>
              <w:jc w:val="left"/>
              <w:rPr>
                <w:rFonts w:ascii="仿宋_GB2312" w:eastAsia="仿宋_GB2312" w:hAnsi="宋体"/>
                <w:kern w:val="0"/>
                <w:sz w:val="28"/>
                <w:szCs w:val="28"/>
              </w:rPr>
            </w:pPr>
          </w:p>
          <w:p w:rsidR="00A53B57" w:rsidRPr="008D3784" w:rsidRDefault="0051292D" w:rsidP="0051292D">
            <w:pPr>
              <w:spacing w:line="440" w:lineRule="exact"/>
              <w:jc w:val="left"/>
              <w:rPr>
                <w:rFonts w:ascii="仿宋_GB2312" w:eastAsia="仿宋_GB2312" w:hAnsi="宋体"/>
                <w:kern w:val="0"/>
                <w:sz w:val="28"/>
                <w:szCs w:val="28"/>
              </w:rPr>
            </w:pPr>
            <w:r>
              <w:rPr>
                <w:rFonts w:ascii="Calibri" w:hAnsi="Calibri" w:hint="eastAsia"/>
                <w:sz w:val="24"/>
              </w:rPr>
              <w:t>2</w:t>
            </w:r>
            <w:r>
              <w:rPr>
                <w:rFonts w:ascii="Calibri" w:hAnsi="Calibri"/>
                <w:sz w:val="24"/>
              </w:rPr>
              <w:t>020</w:t>
            </w:r>
            <w:r>
              <w:rPr>
                <w:rFonts w:ascii="Calibri" w:hAnsi="Calibri" w:hint="eastAsia"/>
                <w:sz w:val="24"/>
              </w:rPr>
              <w:t>年</w:t>
            </w:r>
            <w:r w:rsidR="00BC46B7" w:rsidRPr="00970F14">
              <w:rPr>
                <w:rFonts w:ascii="Calibri" w:hAnsi="Calibri" w:hint="eastAsia"/>
                <w:sz w:val="24"/>
              </w:rPr>
              <w:t>陕西省“沣东杯”科技工作者创新创业大赛三等奖（第二完成人）。</w:t>
            </w:r>
          </w:p>
        </w:tc>
      </w:tr>
    </w:tbl>
    <w:p w:rsidR="007A271A" w:rsidRPr="008D3784" w:rsidRDefault="000B27BC" w:rsidP="007A271A">
      <w:pPr>
        <w:rPr>
          <w:rFonts w:ascii="仿宋_GB2312" w:eastAsia="仿宋_GB2312" w:hAnsi="宋体"/>
          <w:sz w:val="28"/>
          <w:szCs w:val="28"/>
        </w:rPr>
      </w:pPr>
      <w:r>
        <w:rPr>
          <w:rFonts w:ascii="仿宋_GB2312" w:eastAsia="仿宋_GB2312" w:hAnsi="宋体" w:hint="eastAsia"/>
          <w:sz w:val="28"/>
          <w:szCs w:val="28"/>
        </w:rPr>
        <w:t>七</w:t>
      </w:r>
      <w:r w:rsidR="007A271A" w:rsidRPr="008D3784">
        <w:rPr>
          <w:rFonts w:ascii="仿宋_GB2312" w:eastAsia="仿宋_GB2312" w:hAnsi="宋体" w:hint="eastAsia"/>
          <w:sz w:val="28"/>
          <w:szCs w:val="28"/>
        </w:rPr>
        <w:t>、</w:t>
      </w:r>
      <w:r>
        <w:rPr>
          <w:rFonts w:ascii="仿宋_GB2312" w:eastAsia="仿宋_GB2312" w:hAnsi="宋体" w:hint="eastAsia"/>
          <w:sz w:val="28"/>
          <w:szCs w:val="28"/>
        </w:rPr>
        <w:t>开展</w:t>
      </w:r>
      <w:r w:rsidR="00D62CFE">
        <w:rPr>
          <w:rFonts w:ascii="仿宋_GB2312" w:eastAsia="仿宋_GB2312" w:hAnsi="宋体"/>
          <w:sz w:val="28"/>
          <w:szCs w:val="28"/>
        </w:rPr>
        <w:t>教学</w:t>
      </w:r>
      <w:r>
        <w:rPr>
          <w:rFonts w:ascii="仿宋_GB2312" w:eastAsia="仿宋_GB2312" w:hAnsi="宋体" w:hint="eastAsia"/>
          <w:sz w:val="28"/>
          <w:szCs w:val="28"/>
        </w:rPr>
        <w:t>工作</w:t>
      </w:r>
      <w:r w:rsidR="00D62CFE">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2530"/>
        </w:trPr>
        <w:tc>
          <w:tcPr>
            <w:tcW w:w="9540" w:type="dxa"/>
            <w:vAlign w:val="center"/>
          </w:tcPr>
          <w:p w:rsidR="00D62CFE" w:rsidRDefault="00D62CFE" w:rsidP="005B1346">
            <w:pPr>
              <w:jc w:val="left"/>
              <w:rPr>
                <w:rFonts w:ascii="仿宋_GB2312" w:eastAsia="仿宋_GB2312" w:hAnsi="宋体"/>
                <w:sz w:val="28"/>
                <w:szCs w:val="28"/>
              </w:rPr>
            </w:pPr>
            <w:r>
              <w:rPr>
                <w:rFonts w:ascii="仿宋_GB2312" w:eastAsia="仿宋_GB2312" w:hAnsi="宋体" w:hint="eastAsia"/>
                <w:sz w:val="28"/>
                <w:szCs w:val="28"/>
              </w:rPr>
              <w:t>1.</w:t>
            </w:r>
            <w:r w:rsidRPr="008D3784">
              <w:rPr>
                <w:rFonts w:ascii="仿宋_GB2312" w:eastAsia="仿宋_GB2312" w:hAnsi="宋体" w:hint="eastAsia"/>
                <w:sz w:val="28"/>
                <w:szCs w:val="28"/>
              </w:rPr>
              <w:t>为本科生、研究生讲授课程、学术报告等情况</w:t>
            </w:r>
          </w:p>
          <w:p w:rsidR="007A271A" w:rsidRPr="003D3DB3" w:rsidRDefault="005B1346" w:rsidP="005B1346">
            <w:pPr>
              <w:jc w:val="left"/>
              <w:rPr>
                <w:rFonts w:ascii="仿宋_GB2312" w:eastAsia="仿宋_GB2312" w:hAnsi="仿宋"/>
                <w:i/>
                <w:color w:val="404040" w:themeColor="text1" w:themeTint="BF"/>
                <w:sz w:val="24"/>
              </w:rPr>
            </w:pPr>
            <w:r w:rsidRPr="000B27BC">
              <w:rPr>
                <w:rFonts w:ascii="仿宋_GB2312" w:eastAsia="仿宋_GB2312" w:hAnsi="仿宋" w:hint="eastAsia"/>
                <w:sz w:val="22"/>
                <w:highlight w:val="lightGray"/>
              </w:rPr>
              <w:t>请按照授课门类；授课时数；授课对象（本科生、研究生）顺序填写</w:t>
            </w:r>
          </w:p>
          <w:p w:rsidR="005B1346" w:rsidRDefault="00470E68" w:rsidP="00470E68">
            <w:pPr>
              <w:pStyle w:val="a9"/>
              <w:spacing w:line="360" w:lineRule="auto"/>
              <w:ind w:leftChars="-17" w:hangingChars="15" w:hanging="36"/>
              <w:jc w:val="left"/>
              <w:rPr>
                <w:sz w:val="24"/>
                <w:szCs w:val="24"/>
              </w:rPr>
            </w:pPr>
            <w:r>
              <w:rPr>
                <w:rFonts w:hint="eastAsia"/>
                <w:sz w:val="24"/>
                <w:szCs w:val="24"/>
              </w:rPr>
              <w:t>（</w:t>
            </w:r>
            <w:r>
              <w:rPr>
                <w:rFonts w:hint="eastAsia"/>
                <w:sz w:val="24"/>
                <w:szCs w:val="24"/>
              </w:rPr>
              <w:t>1</w:t>
            </w:r>
            <w:r>
              <w:rPr>
                <w:rFonts w:hint="eastAsia"/>
                <w:sz w:val="24"/>
                <w:szCs w:val="24"/>
              </w:rPr>
              <w:t>）</w:t>
            </w:r>
            <w:r w:rsidR="00D333BD" w:rsidRPr="00D333BD">
              <w:rPr>
                <w:rFonts w:hint="eastAsia"/>
                <w:sz w:val="24"/>
                <w:szCs w:val="24"/>
              </w:rPr>
              <w:t>《免疫学》</w:t>
            </w:r>
            <w:r w:rsidR="00D333BD">
              <w:rPr>
                <w:rFonts w:hint="eastAsia"/>
                <w:sz w:val="24"/>
                <w:szCs w:val="24"/>
              </w:rPr>
              <w:t>；授课时数：</w:t>
            </w:r>
            <w:r w:rsidR="00D333BD">
              <w:rPr>
                <w:rFonts w:hint="eastAsia"/>
                <w:sz w:val="24"/>
                <w:szCs w:val="24"/>
              </w:rPr>
              <w:t>1</w:t>
            </w:r>
            <w:r w:rsidR="00D333BD">
              <w:rPr>
                <w:sz w:val="24"/>
                <w:szCs w:val="24"/>
              </w:rPr>
              <w:t>92</w:t>
            </w:r>
            <w:r w:rsidR="00D333BD">
              <w:rPr>
                <w:rFonts w:hint="eastAsia"/>
                <w:sz w:val="24"/>
                <w:szCs w:val="24"/>
              </w:rPr>
              <w:t>课时（</w:t>
            </w:r>
            <w:r w:rsidR="00D333BD" w:rsidRPr="00970F14">
              <w:rPr>
                <w:rFonts w:hint="eastAsia"/>
                <w:sz w:val="24"/>
              </w:rPr>
              <w:t>2</w:t>
            </w:r>
            <w:r w:rsidR="00D333BD" w:rsidRPr="00970F14">
              <w:rPr>
                <w:sz w:val="24"/>
              </w:rPr>
              <w:t>017</w:t>
            </w:r>
            <w:r w:rsidR="00D333BD" w:rsidRPr="00970F14">
              <w:rPr>
                <w:rFonts w:hint="eastAsia"/>
                <w:sz w:val="24"/>
              </w:rPr>
              <w:t>-</w:t>
            </w:r>
            <w:r w:rsidR="00D333BD" w:rsidRPr="00970F14">
              <w:rPr>
                <w:sz w:val="24"/>
              </w:rPr>
              <w:t>202</w:t>
            </w:r>
            <w:r w:rsidR="00D333BD">
              <w:rPr>
                <w:sz w:val="24"/>
              </w:rPr>
              <w:t>1</w:t>
            </w:r>
            <w:r w:rsidR="00D333BD" w:rsidRPr="00970F14">
              <w:rPr>
                <w:rFonts w:hint="eastAsia"/>
                <w:sz w:val="24"/>
              </w:rPr>
              <w:t>年</w:t>
            </w:r>
            <w:r w:rsidR="00D333BD">
              <w:rPr>
                <w:rFonts w:hint="eastAsia"/>
                <w:sz w:val="24"/>
                <w:szCs w:val="24"/>
              </w:rPr>
              <w:t>）；本科生课程</w:t>
            </w:r>
          </w:p>
          <w:p w:rsidR="00D333BD" w:rsidRPr="00D333BD" w:rsidRDefault="00470E68" w:rsidP="00470E68">
            <w:pPr>
              <w:pStyle w:val="a9"/>
              <w:spacing w:line="360" w:lineRule="auto"/>
              <w:ind w:leftChars="-17" w:hangingChars="15" w:hanging="36"/>
              <w:jc w:val="left"/>
              <w:rPr>
                <w:sz w:val="24"/>
                <w:szCs w:val="24"/>
              </w:rPr>
            </w:pPr>
            <w:r>
              <w:rPr>
                <w:rFonts w:hint="eastAsia"/>
                <w:sz w:val="24"/>
                <w:szCs w:val="24"/>
              </w:rPr>
              <w:t>（</w:t>
            </w:r>
            <w:r>
              <w:rPr>
                <w:rFonts w:hint="eastAsia"/>
                <w:sz w:val="24"/>
                <w:szCs w:val="24"/>
              </w:rPr>
              <w:t>2</w:t>
            </w:r>
            <w:r>
              <w:rPr>
                <w:rFonts w:hint="eastAsia"/>
                <w:sz w:val="24"/>
                <w:szCs w:val="24"/>
              </w:rPr>
              <w:t>）</w:t>
            </w:r>
            <w:r w:rsidR="00D333BD">
              <w:rPr>
                <w:rFonts w:hint="eastAsia"/>
                <w:sz w:val="24"/>
                <w:szCs w:val="24"/>
              </w:rPr>
              <w:t>《免疫生物学》；授课时数：</w:t>
            </w:r>
            <w:r w:rsidR="00D333BD">
              <w:rPr>
                <w:sz w:val="24"/>
                <w:szCs w:val="24"/>
              </w:rPr>
              <w:t>28</w:t>
            </w:r>
            <w:r w:rsidR="00D333BD">
              <w:rPr>
                <w:rFonts w:hint="eastAsia"/>
                <w:sz w:val="24"/>
                <w:szCs w:val="24"/>
              </w:rPr>
              <w:t>课时（</w:t>
            </w:r>
            <w:r w:rsidR="00D333BD" w:rsidRPr="00D333BD">
              <w:rPr>
                <w:rFonts w:hint="eastAsia"/>
                <w:sz w:val="24"/>
                <w:szCs w:val="24"/>
              </w:rPr>
              <w:t>2</w:t>
            </w:r>
            <w:r w:rsidR="00D333BD" w:rsidRPr="00D333BD">
              <w:rPr>
                <w:sz w:val="24"/>
                <w:szCs w:val="24"/>
              </w:rPr>
              <w:t>018</w:t>
            </w:r>
            <w:r w:rsidR="00D333BD" w:rsidRPr="00D333BD">
              <w:rPr>
                <w:rFonts w:hint="eastAsia"/>
                <w:sz w:val="24"/>
                <w:szCs w:val="24"/>
              </w:rPr>
              <w:t>年</w:t>
            </w:r>
            <w:r w:rsidR="00D333BD">
              <w:rPr>
                <w:rFonts w:hint="eastAsia"/>
                <w:sz w:val="24"/>
                <w:szCs w:val="24"/>
              </w:rPr>
              <w:t>）；本科生课程</w:t>
            </w:r>
          </w:p>
          <w:p w:rsidR="005B1346" w:rsidRPr="00D333BD" w:rsidRDefault="00470E68" w:rsidP="00470E68">
            <w:pPr>
              <w:pStyle w:val="a9"/>
              <w:spacing w:line="360" w:lineRule="auto"/>
              <w:ind w:leftChars="-17" w:hangingChars="15" w:hanging="36"/>
              <w:jc w:val="left"/>
              <w:rPr>
                <w:rFonts w:ascii="仿宋_GB2312" w:eastAsia="仿宋_GB2312" w:hAnsi="宋体"/>
                <w:sz w:val="28"/>
                <w:szCs w:val="28"/>
              </w:rPr>
            </w:pPr>
            <w:r>
              <w:rPr>
                <w:rFonts w:hint="eastAsia"/>
                <w:sz w:val="24"/>
                <w:szCs w:val="24"/>
              </w:rPr>
              <w:t>（</w:t>
            </w:r>
            <w:r>
              <w:rPr>
                <w:rFonts w:hint="eastAsia"/>
                <w:sz w:val="24"/>
                <w:szCs w:val="24"/>
              </w:rPr>
              <w:t>3</w:t>
            </w:r>
            <w:r>
              <w:rPr>
                <w:rFonts w:hint="eastAsia"/>
                <w:sz w:val="24"/>
                <w:szCs w:val="24"/>
              </w:rPr>
              <w:t>）</w:t>
            </w:r>
            <w:r w:rsidR="00D333BD" w:rsidRPr="00D333BD">
              <w:rPr>
                <w:rFonts w:hint="eastAsia"/>
                <w:sz w:val="24"/>
                <w:szCs w:val="24"/>
              </w:rPr>
              <w:t>《兽医免疫学》；</w:t>
            </w:r>
            <w:r w:rsidR="00D333BD">
              <w:rPr>
                <w:rFonts w:hint="eastAsia"/>
                <w:sz w:val="24"/>
                <w:szCs w:val="24"/>
              </w:rPr>
              <w:t>授课时数：</w:t>
            </w:r>
            <w:r w:rsidR="00D333BD">
              <w:rPr>
                <w:rFonts w:hint="eastAsia"/>
                <w:sz w:val="24"/>
                <w:szCs w:val="24"/>
              </w:rPr>
              <w:t>4</w:t>
            </w:r>
            <w:r w:rsidR="00D333BD">
              <w:rPr>
                <w:sz w:val="24"/>
                <w:szCs w:val="24"/>
              </w:rPr>
              <w:t>4</w:t>
            </w:r>
            <w:r w:rsidR="00D333BD">
              <w:rPr>
                <w:rFonts w:hint="eastAsia"/>
                <w:sz w:val="24"/>
                <w:szCs w:val="24"/>
              </w:rPr>
              <w:t>课时（</w:t>
            </w:r>
            <w:r w:rsidR="00D333BD">
              <w:rPr>
                <w:rFonts w:hint="eastAsia"/>
                <w:sz w:val="24"/>
                <w:szCs w:val="24"/>
              </w:rPr>
              <w:t>2</w:t>
            </w:r>
            <w:r w:rsidR="00D333BD">
              <w:rPr>
                <w:sz w:val="24"/>
                <w:szCs w:val="24"/>
              </w:rPr>
              <w:t>015</w:t>
            </w:r>
            <w:r w:rsidR="00D333BD">
              <w:rPr>
                <w:rFonts w:hint="eastAsia"/>
                <w:sz w:val="24"/>
                <w:szCs w:val="24"/>
              </w:rPr>
              <w:t>-</w:t>
            </w:r>
            <w:r w:rsidR="00D333BD">
              <w:rPr>
                <w:sz w:val="24"/>
                <w:szCs w:val="24"/>
              </w:rPr>
              <w:t>2021</w:t>
            </w:r>
            <w:r w:rsidR="00D333BD">
              <w:rPr>
                <w:rFonts w:hint="eastAsia"/>
                <w:sz w:val="24"/>
                <w:szCs w:val="24"/>
              </w:rPr>
              <w:t>年）；主讲；研究生课程</w:t>
            </w:r>
            <w:r>
              <w:rPr>
                <w:rFonts w:hint="eastAsia"/>
                <w:sz w:val="24"/>
                <w:szCs w:val="24"/>
              </w:rPr>
              <w:t>；</w:t>
            </w:r>
          </w:p>
          <w:p w:rsidR="00D62CFE" w:rsidRPr="00D62CFE" w:rsidRDefault="00D62CFE" w:rsidP="005B1346">
            <w:pPr>
              <w:jc w:val="left"/>
              <w:rPr>
                <w:rFonts w:ascii="仿宋_GB2312" w:eastAsia="仿宋_GB2312" w:hAnsi="宋体"/>
                <w:sz w:val="28"/>
                <w:szCs w:val="28"/>
              </w:rPr>
            </w:pPr>
            <w:r>
              <w:rPr>
                <w:rFonts w:ascii="仿宋_GB2312" w:eastAsia="仿宋_GB2312" w:hAnsi="宋体" w:hint="eastAsia"/>
                <w:sz w:val="28"/>
                <w:szCs w:val="28"/>
              </w:rPr>
              <w:t>2.获批</w:t>
            </w:r>
            <w:r>
              <w:rPr>
                <w:rFonts w:ascii="仿宋_GB2312" w:eastAsia="仿宋_GB2312" w:hAnsi="宋体"/>
                <w:sz w:val="28"/>
                <w:szCs w:val="28"/>
              </w:rPr>
              <w:t>教改项目、发表教改论文情况</w:t>
            </w:r>
          </w:p>
          <w:p w:rsidR="005B1346" w:rsidRPr="008D3784" w:rsidRDefault="00671F8F" w:rsidP="00470E68">
            <w:pPr>
              <w:spacing w:line="360" w:lineRule="auto"/>
              <w:ind w:firstLineChars="74" w:firstLine="178"/>
              <w:jc w:val="left"/>
              <w:rPr>
                <w:rFonts w:ascii="仿宋_GB2312" w:eastAsia="仿宋_GB2312" w:hAnsi="宋体"/>
                <w:sz w:val="28"/>
                <w:szCs w:val="28"/>
              </w:rPr>
            </w:pPr>
            <w:r w:rsidRPr="00970F14">
              <w:rPr>
                <w:rFonts w:hint="eastAsia"/>
                <w:sz w:val="24"/>
              </w:rPr>
              <w:t>2</w:t>
            </w:r>
            <w:r w:rsidRPr="00970F14">
              <w:rPr>
                <w:sz w:val="24"/>
              </w:rPr>
              <w:t>020</w:t>
            </w:r>
            <w:r w:rsidRPr="00970F14">
              <w:rPr>
                <w:rFonts w:hint="eastAsia"/>
                <w:sz w:val="24"/>
              </w:rPr>
              <w:t>年获批《免疫学》全英文建设课程项目</w:t>
            </w:r>
            <w:r w:rsidRPr="00970F14">
              <w:rPr>
                <w:rFonts w:hint="eastAsia"/>
                <w:sz w:val="24"/>
              </w:rPr>
              <w:t>1</w:t>
            </w:r>
            <w:r w:rsidRPr="00970F14">
              <w:rPr>
                <w:rFonts w:hint="eastAsia"/>
                <w:sz w:val="24"/>
              </w:rPr>
              <w:t>项。</w:t>
            </w:r>
          </w:p>
        </w:tc>
      </w:tr>
    </w:tbl>
    <w:p w:rsidR="00D62CFE" w:rsidRPr="008D3784" w:rsidRDefault="000B27BC" w:rsidP="00D62CFE">
      <w:pPr>
        <w:rPr>
          <w:rFonts w:ascii="仿宋_GB2312" w:eastAsia="仿宋_GB2312" w:hAnsi="宋体"/>
          <w:sz w:val="28"/>
          <w:szCs w:val="28"/>
        </w:rPr>
      </w:pPr>
      <w:r>
        <w:rPr>
          <w:rFonts w:ascii="仿宋_GB2312" w:eastAsia="仿宋_GB2312" w:hAnsi="宋体" w:hint="eastAsia"/>
          <w:sz w:val="28"/>
          <w:szCs w:val="28"/>
        </w:rPr>
        <w:t>八</w:t>
      </w:r>
      <w:r w:rsidR="00D62CFE" w:rsidRPr="008D3784">
        <w:rPr>
          <w:rFonts w:ascii="仿宋_GB2312" w:eastAsia="仿宋_GB2312" w:hAnsi="宋体" w:hint="eastAsia"/>
          <w:sz w:val="28"/>
          <w:szCs w:val="28"/>
        </w:rPr>
        <w:t>、</w:t>
      </w:r>
      <w:r w:rsidR="00D62CFE">
        <w:rPr>
          <w:rFonts w:ascii="仿宋_GB2312" w:eastAsia="仿宋_GB2312" w:hAnsi="宋体" w:hint="eastAsia"/>
          <w:sz w:val="28"/>
          <w:szCs w:val="28"/>
        </w:rPr>
        <w:t>人才培养</w:t>
      </w:r>
      <w:r w:rsidR="00D62CFE">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D62CFE" w:rsidRPr="008D3784" w:rsidTr="00BE5FB0">
        <w:trPr>
          <w:trHeight w:val="780"/>
        </w:trPr>
        <w:tc>
          <w:tcPr>
            <w:tcW w:w="9540" w:type="dxa"/>
          </w:tcPr>
          <w:p w:rsidR="00D62CFE" w:rsidRPr="005C7058" w:rsidRDefault="00D62CFE" w:rsidP="00D62CFE">
            <w:pPr>
              <w:jc w:val="left"/>
              <w:rPr>
                <w:rFonts w:ascii="仿宋_GB2312" w:eastAsia="仿宋_GB2312" w:hAnsi="仿宋"/>
                <w:sz w:val="22"/>
                <w:highlight w:val="lightGray"/>
              </w:rPr>
            </w:pPr>
            <w:r w:rsidRPr="005C7058">
              <w:rPr>
                <w:rFonts w:ascii="仿宋_GB2312" w:eastAsia="仿宋_GB2312" w:hAnsi="仿宋" w:hint="eastAsia"/>
                <w:sz w:val="22"/>
                <w:highlight w:val="lightGray"/>
              </w:rPr>
              <w:t>招收</w:t>
            </w:r>
            <w:r w:rsidRPr="005C7058">
              <w:rPr>
                <w:rFonts w:ascii="仿宋_GB2312" w:eastAsia="仿宋_GB2312" w:hAnsi="仿宋"/>
                <w:sz w:val="22"/>
                <w:highlight w:val="lightGray"/>
              </w:rPr>
              <w:t>指导研究生</w:t>
            </w:r>
            <w:r w:rsidRPr="005C7058">
              <w:rPr>
                <w:rFonts w:ascii="仿宋_GB2312" w:eastAsia="仿宋_GB2312" w:hAnsi="仿宋" w:hint="eastAsia"/>
                <w:sz w:val="22"/>
                <w:highlight w:val="lightGray"/>
              </w:rPr>
              <w:t>数量</w:t>
            </w:r>
            <w:r w:rsidRPr="005C7058">
              <w:rPr>
                <w:rFonts w:ascii="仿宋_GB2312" w:eastAsia="仿宋_GB2312" w:hAnsi="仿宋"/>
                <w:sz w:val="22"/>
                <w:highlight w:val="lightGray"/>
              </w:rPr>
              <w:t>及学生发表论文、获奖情况</w:t>
            </w:r>
          </w:p>
          <w:p w:rsidR="0072400B" w:rsidRPr="00970F14" w:rsidRDefault="0072400B" w:rsidP="0072400B">
            <w:pPr>
              <w:pStyle w:val="a9"/>
              <w:numPr>
                <w:ilvl w:val="0"/>
                <w:numId w:val="4"/>
              </w:numPr>
              <w:spacing w:line="360" w:lineRule="auto"/>
              <w:ind w:left="357" w:firstLineChars="0" w:hanging="357"/>
              <w:rPr>
                <w:rFonts w:ascii="Times New Roman" w:hAnsi="Times New Roman"/>
                <w:sz w:val="24"/>
                <w:szCs w:val="24"/>
              </w:rPr>
            </w:pPr>
            <w:r w:rsidRPr="00970F14">
              <w:rPr>
                <w:rFonts w:ascii="Times New Roman" w:hAnsi="Times New Roman" w:hint="eastAsia"/>
                <w:sz w:val="24"/>
                <w:szCs w:val="24"/>
              </w:rPr>
              <w:t>共招收硕士研究生</w:t>
            </w:r>
            <w:r>
              <w:rPr>
                <w:rFonts w:ascii="Times New Roman" w:hAnsi="Times New Roman"/>
                <w:sz w:val="24"/>
                <w:szCs w:val="24"/>
              </w:rPr>
              <w:t>10</w:t>
            </w:r>
            <w:r w:rsidRPr="00970F14">
              <w:rPr>
                <w:rFonts w:ascii="Times New Roman" w:hAnsi="Times New Roman" w:hint="eastAsia"/>
                <w:sz w:val="24"/>
                <w:szCs w:val="24"/>
              </w:rPr>
              <w:t>人（</w:t>
            </w:r>
            <w:proofErr w:type="gramStart"/>
            <w:r w:rsidRPr="00970F14">
              <w:rPr>
                <w:rFonts w:ascii="Times New Roman" w:hAnsi="Times New Roman" w:hint="eastAsia"/>
                <w:sz w:val="24"/>
                <w:szCs w:val="24"/>
              </w:rPr>
              <w:t>学硕</w:t>
            </w:r>
            <w:proofErr w:type="gramEnd"/>
            <w:r>
              <w:rPr>
                <w:rFonts w:ascii="Times New Roman" w:hAnsi="Times New Roman"/>
                <w:sz w:val="24"/>
                <w:szCs w:val="24"/>
              </w:rPr>
              <w:t>8</w:t>
            </w:r>
            <w:r w:rsidRPr="00970F14">
              <w:rPr>
                <w:rFonts w:ascii="Times New Roman" w:hAnsi="Times New Roman" w:hint="eastAsia"/>
                <w:sz w:val="24"/>
                <w:szCs w:val="24"/>
              </w:rPr>
              <w:t>人，</w:t>
            </w:r>
            <w:proofErr w:type="gramStart"/>
            <w:r w:rsidRPr="00970F14">
              <w:rPr>
                <w:rFonts w:ascii="Times New Roman" w:hAnsi="Times New Roman" w:hint="eastAsia"/>
                <w:sz w:val="24"/>
                <w:szCs w:val="24"/>
              </w:rPr>
              <w:t>专</w:t>
            </w:r>
            <w:proofErr w:type="gramEnd"/>
            <w:r w:rsidRPr="00970F14">
              <w:rPr>
                <w:rFonts w:ascii="Times New Roman" w:hAnsi="Times New Roman" w:hint="eastAsia"/>
                <w:sz w:val="24"/>
                <w:szCs w:val="24"/>
              </w:rPr>
              <w:t>硕</w:t>
            </w:r>
            <w:r>
              <w:rPr>
                <w:rFonts w:ascii="Times New Roman" w:hAnsi="Times New Roman"/>
                <w:sz w:val="24"/>
                <w:szCs w:val="24"/>
              </w:rPr>
              <w:t>2</w:t>
            </w:r>
            <w:r w:rsidRPr="00970F14">
              <w:rPr>
                <w:rFonts w:ascii="Times New Roman" w:hAnsi="Times New Roman" w:hint="eastAsia"/>
                <w:sz w:val="24"/>
                <w:szCs w:val="24"/>
              </w:rPr>
              <w:t>人），其中</w:t>
            </w:r>
            <w:r>
              <w:rPr>
                <w:rFonts w:ascii="Times New Roman" w:hAnsi="Times New Roman"/>
                <w:sz w:val="24"/>
                <w:szCs w:val="24"/>
              </w:rPr>
              <w:t>5</w:t>
            </w:r>
            <w:r w:rsidRPr="00970F14">
              <w:rPr>
                <w:rFonts w:ascii="Times New Roman" w:hAnsi="Times New Roman" w:hint="eastAsia"/>
                <w:sz w:val="24"/>
                <w:szCs w:val="24"/>
              </w:rPr>
              <w:t>人已毕业</w:t>
            </w:r>
            <w:r w:rsidR="006C528D">
              <w:rPr>
                <w:rFonts w:ascii="Times New Roman" w:hAnsi="Times New Roman" w:hint="eastAsia"/>
                <w:sz w:val="24"/>
                <w:szCs w:val="24"/>
              </w:rPr>
              <w:t>；</w:t>
            </w:r>
          </w:p>
          <w:p w:rsidR="0072400B" w:rsidRPr="00970F14" w:rsidRDefault="0072400B" w:rsidP="0072400B">
            <w:pPr>
              <w:pStyle w:val="a9"/>
              <w:numPr>
                <w:ilvl w:val="0"/>
                <w:numId w:val="4"/>
              </w:numPr>
              <w:spacing w:line="360" w:lineRule="auto"/>
              <w:ind w:left="357" w:firstLineChars="0" w:hanging="357"/>
              <w:rPr>
                <w:rFonts w:ascii="Times New Roman" w:hAnsi="Times New Roman"/>
                <w:sz w:val="24"/>
                <w:szCs w:val="24"/>
              </w:rPr>
            </w:pPr>
            <w:r w:rsidRPr="00970F14">
              <w:rPr>
                <w:rFonts w:ascii="Times New Roman" w:hAnsi="Times New Roman" w:hint="eastAsia"/>
                <w:sz w:val="24"/>
                <w:szCs w:val="24"/>
              </w:rPr>
              <w:t>指导研究生以第一作者发表</w:t>
            </w:r>
            <w:r w:rsidRPr="00970F14">
              <w:rPr>
                <w:rFonts w:ascii="Times New Roman" w:hAnsi="Times New Roman" w:hint="eastAsia"/>
                <w:sz w:val="24"/>
                <w:szCs w:val="24"/>
              </w:rPr>
              <w:t>SCI</w:t>
            </w:r>
            <w:r w:rsidRPr="00970F14">
              <w:rPr>
                <w:rFonts w:ascii="Times New Roman" w:hAnsi="Times New Roman" w:hint="eastAsia"/>
                <w:sz w:val="24"/>
                <w:szCs w:val="24"/>
              </w:rPr>
              <w:t>论文</w:t>
            </w:r>
            <w:r w:rsidRPr="00970F14">
              <w:rPr>
                <w:rFonts w:ascii="Times New Roman" w:hAnsi="Times New Roman" w:hint="eastAsia"/>
                <w:sz w:val="24"/>
                <w:szCs w:val="24"/>
              </w:rPr>
              <w:t>2</w:t>
            </w:r>
            <w:r w:rsidRPr="00970F14">
              <w:rPr>
                <w:rFonts w:ascii="Times New Roman" w:hAnsi="Times New Roman" w:hint="eastAsia"/>
                <w:sz w:val="24"/>
                <w:szCs w:val="24"/>
              </w:rPr>
              <w:t>篇</w:t>
            </w:r>
            <w:r w:rsidR="00C370DD">
              <w:rPr>
                <w:rFonts w:ascii="Times New Roman" w:hAnsi="Times New Roman" w:hint="eastAsia"/>
                <w:sz w:val="24"/>
                <w:szCs w:val="24"/>
              </w:rPr>
              <w:t>（其中</w:t>
            </w:r>
            <w:r w:rsidR="00C370DD">
              <w:rPr>
                <w:rFonts w:ascii="Times New Roman" w:hAnsi="Times New Roman" w:hint="eastAsia"/>
                <w:sz w:val="24"/>
                <w:szCs w:val="24"/>
              </w:rPr>
              <w:t>1</w:t>
            </w:r>
            <w:r w:rsidR="00C370DD">
              <w:rPr>
                <w:rFonts w:ascii="Times New Roman" w:hAnsi="Times New Roman" w:hint="eastAsia"/>
                <w:sz w:val="24"/>
                <w:szCs w:val="24"/>
              </w:rPr>
              <w:t>篇为中科院</w:t>
            </w:r>
            <w:r w:rsidR="00C370DD">
              <w:rPr>
                <w:rFonts w:ascii="Times New Roman" w:hAnsi="Times New Roman" w:hint="eastAsia"/>
                <w:sz w:val="24"/>
                <w:szCs w:val="24"/>
              </w:rPr>
              <w:t>2</w:t>
            </w:r>
            <w:r w:rsidR="00C370DD">
              <w:rPr>
                <w:rFonts w:ascii="Times New Roman" w:hAnsi="Times New Roman" w:hint="eastAsia"/>
                <w:sz w:val="24"/>
                <w:szCs w:val="24"/>
              </w:rPr>
              <w:t>区）</w:t>
            </w:r>
            <w:r w:rsidRPr="00970F14">
              <w:rPr>
                <w:rFonts w:ascii="Times New Roman" w:hAnsi="Times New Roman" w:hint="eastAsia"/>
                <w:sz w:val="24"/>
                <w:szCs w:val="24"/>
              </w:rPr>
              <w:t>，以其他作者（第三作者）发表双一流</w:t>
            </w:r>
            <w:r w:rsidRPr="00970F14">
              <w:rPr>
                <w:rFonts w:ascii="Times New Roman" w:hAnsi="Times New Roman" w:hint="eastAsia"/>
                <w:sz w:val="24"/>
                <w:szCs w:val="24"/>
              </w:rPr>
              <w:t>B</w:t>
            </w:r>
            <w:r w:rsidRPr="00970F14">
              <w:rPr>
                <w:rFonts w:ascii="Times New Roman" w:hAnsi="Times New Roman" w:hint="eastAsia"/>
                <w:sz w:val="24"/>
                <w:szCs w:val="24"/>
              </w:rPr>
              <w:t>类期刊论文</w:t>
            </w:r>
            <w:r w:rsidRPr="00970F14">
              <w:rPr>
                <w:rFonts w:ascii="Times New Roman" w:hAnsi="Times New Roman" w:hint="eastAsia"/>
                <w:sz w:val="24"/>
                <w:szCs w:val="24"/>
              </w:rPr>
              <w:t>1</w:t>
            </w:r>
            <w:r w:rsidRPr="00970F14">
              <w:rPr>
                <w:rFonts w:ascii="Times New Roman" w:hAnsi="Times New Roman" w:hint="eastAsia"/>
                <w:sz w:val="24"/>
                <w:szCs w:val="24"/>
              </w:rPr>
              <w:t>篇</w:t>
            </w:r>
            <w:r w:rsidR="006C528D">
              <w:rPr>
                <w:rFonts w:ascii="Times New Roman" w:hAnsi="Times New Roman" w:hint="eastAsia"/>
                <w:sz w:val="24"/>
                <w:szCs w:val="24"/>
              </w:rPr>
              <w:t>；</w:t>
            </w:r>
          </w:p>
          <w:p w:rsidR="005C7058" w:rsidRPr="008D3784" w:rsidRDefault="0072400B" w:rsidP="0051292D">
            <w:pPr>
              <w:pStyle w:val="a9"/>
              <w:numPr>
                <w:ilvl w:val="0"/>
                <w:numId w:val="4"/>
              </w:numPr>
              <w:spacing w:line="360" w:lineRule="auto"/>
              <w:ind w:left="357" w:firstLineChars="0" w:hanging="357"/>
              <w:rPr>
                <w:rFonts w:ascii="仿宋_GB2312" w:eastAsia="仿宋_GB2312" w:hAnsi="宋体"/>
                <w:sz w:val="28"/>
                <w:szCs w:val="28"/>
              </w:rPr>
            </w:pPr>
            <w:r w:rsidRPr="0051292D">
              <w:rPr>
                <w:rFonts w:ascii="Times New Roman" w:hAnsi="Times New Roman" w:hint="eastAsia"/>
                <w:sz w:val="24"/>
                <w:szCs w:val="24"/>
              </w:rPr>
              <w:t>培养研究生获得大北农奖学金</w:t>
            </w:r>
            <w:r w:rsidRPr="0051292D">
              <w:rPr>
                <w:rFonts w:ascii="Times New Roman" w:hAnsi="Times New Roman" w:hint="eastAsia"/>
                <w:sz w:val="24"/>
                <w:szCs w:val="24"/>
              </w:rPr>
              <w:t>1</w:t>
            </w:r>
            <w:r w:rsidRPr="0051292D">
              <w:rPr>
                <w:rFonts w:ascii="Times New Roman" w:hAnsi="Times New Roman" w:hint="eastAsia"/>
                <w:sz w:val="24"/>
                <w:szCs w:val="24"/>
              </w:rPr>
              <w:t>项，国家奖学金</w:t>
            </w:r>
            <w:r w:rsidRPr="0051292D">
              <w:rPr>
                <w:rFonts w:ascii="Times New Roman" w:hAnsi="Times New Roman" w:hint="eastAsia"/>
                <w:sz w:val="24"/>
                <w:szCs w:val="24"/>
              </w:rPr>
              <w:t>1</w:t>
            </w:r>
            <w:r w:rsidRPr="0051292D">
              <w:rPr>
                <w:rFonts w:ascii="Times New Roman" w:hAnsi="Times New Roman" w:hint="eastAsia"/>
                <w:sz w:val="24"/>
                <w:szCs w:val="24"/>
              </w:rPr>
              <w:t>项</w:t>
            </w:r>
            <w:r w:rsidR="006C528D" w:rsidRPr="0051292D">
              <w:rPr>
                <w:rFonts w:ascii="Times New Roman" w:hAnsi="Times New Roman" w:hint="eastAsia"/>
                <w:sz w:val="24"/>
                <w:szCs w:val="24"/>
              </w:rPr>
              <w:t>。</w:t>
            </w:r>
          </w:p>
        </w:tc>
      </w:tr>
    </w:tbl>
    <w:p w:rsidR="007A271A" w:rsidRPr="008D3784" w:rsidRDefault="005C7058" w:rsidP="007A271A">
      <w:pPr>
        <w:rPr>
          <w:rFonts w:ascii="仿宋_GB2312" w:eastAsia="仿宋_GB2312" w:hAnsi="宋体"/>
          <w:sz w:val="28"/>
          <w:szCs w:val="28"/>
        </w:rPr>
      </w:pPr>
      <w:r>
        <w:rPr>
          <w:rFonts w:ascii="仿宋_GB2312" w:eastAsia="仿宋_GB2312" w:hAnsi="宋体" w:hint="eastAsia"/>
          <w:sz w:val="28"/>
          <w:szCs w:val="28"/>
        </w:rPr>
        <w:t>九</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E71F8C" w:rsidRPr="00E71F8C" w:rsidRDefault="00E71F8C" w:rsidP="00E71F8C">
            <w:pPr>
              <w:numPr>
                <w:ilvl w:val="0"/>
                <w:numId w:val="5"/>
              </w:numPr>
              <w:spacing w:line="360" w:lineRule="auto"/>
              <w:ind w:left="357" w:hanging="357"/>
              <w:rPr>
                <w:b/>
                <w:sz w:val="24"/>
              </w:rPr>
            </w:pPr>
            <w:r w:rsidRPr="00E71F8C">
              <w:rPr>
                <w:rFonts w:hint="eastAsia"/>
                <w:sz w:val="24"/>
              </w:rPr>
              <w:t>2</w:t>
            </w:r>
            <w:r w:rsidRPr="00E71F8C">
              <w:rPr>
                <w:sz w:val="24"/>
              </w:rPr>
              <w:t>016</w:t>
            </w:r>
            <w:r w:rsidRPr="00E71F8C">
              <w:rPr>
                <w:rFonts w:hint="eastAsia"/>
                <w:sz w:val="24"/>
              </w:rPr>
              <w:t>年</w:t>
            </w:r>
            <w:r w:rsidRPr="00E71F8C">
              <w:rPr>
                <w:rFonts w:hint="eastAsia"/>
                <w:sz w:val="24"/>
              </w:rPr>
              <w:t>1</w:t>
            </w:r>
            <w:r w:rsidRPr="00E71F8C">
              <w:rPr>
                <w:sz w:val="24"/>
              </w:rPr>
              <w:t>0</w:t>
            </w:r>
            <w:r w:rsidRPr="00E71F8C">
              <w:rPr>
                <w:rFonts w:hint="eastAsia"/>
                <w:sz w:val="24"/>
              </w:rPr>
              <w:t>月</w:t>
            </w:r>
            <w:r w:rsidRPr="00E71F8C">
              <w:rPr>
                <w:rFonts w:hint="eastAsia"/>
                <w:sz w:val="24"/>
              </w:rPr>
              <w:t>1</w:t>
            </w:r>
            <w:r w:rsidRPr="00E71F8C">
              <w:rPr>
                <w:sz w:val="24"/>
              </w:rPr>
              <w:t>9</w:t>
            </w:r>
            <w:r w:rsidRPr="00E71F8C">
              <w:rPr>
                <w:rFonts w:hint="eastAsia"/>
                <w:sz w:val="24"/>
              </w:rPr>
              <w:t>日</w:t>
            </w:r>
            <w:r w:rsidRPr="00E71F8C">
              <w:rPr>
                <w:rFonts w:hint="eastAsia"/>
                <w:sz w:val="24"/>
              </w:rPr>
              <w:t>-</w:t>
            </w:r>
            <w:r w:rsidRPr="00E71F8C">
              <w:rPr>
                <w:sz w:val="24"/>
              </w:rPr>
              <w:t>21</w:t>
            </w:r>
            <w:r w:rsidRPr="00E71F8C">
              <w:rPr>
                <w:rFonts w:hint="eastAsia"/>
                <w:sz w:val="24"/>
              </w:rPr>
              <w:t>日，昆明，中国畜牧兽医学会生物技术分会暨中国免疫学会兽医免疫分会第十二次学术研讨会“树突状细胞内自噬</w:t>
            </w:r>
            <w:proofErr w:type="gramStart"/>
            <w:r w:rsidRPr="00E71F8C">
              <w:rPr>
                <w:rFonts w:hint="eastAsia"/>
                <w:sz w:val="24"/>
              </w:rPr>
              <w:t>介导猪</w:t>
            </w:r>
            <w:proofErr w:type="gramEnd"/>
            <w:r w:rsidRPr="00E71F8C">
              <w:rPr>
                <w:rFonts w:hint="eastAsia"/>
                <w:sz w:val="24"/>
              </w:rPr>
              <w:t>繁殖与呼吸综合征病毒免疫逃逸”，</w:t>
            </w:r>
            <w:r w:rsidRPr="00E71F8C">
              <w:rPr>
                <w:rFonts w:hint="eastAsia"/>
                <w:b/>
                <w:sz w:val="24"/>
              </w:rPr>
              <w:t>大会分会报告；</w:t>
            </w:r>
          </w:p>
          <w:p w:rsidR="00E71F8C" w:rsidRPr="00E71F8C" w:rsidRDefault="00E71F8C" w:rsidP="00E71F8C">
            <w:pPr>
              <w:numPr>
                <w:ilvl w:val="0"/>
                <w:numId w:val="5"/>
              </w:numPr>
              <w:spacing w:afterLines="50" w:after="156" w:line="360" w:lineRule="auto"/>
              <w:ind w:left="357" w:hanging="357"/>
              <w:jc w:val="left"/>
              <w:rPr>
                <w:sz w:val="24"/>
              </w:rPr>
            </w:pPr>
            <w:r w:rsidRPr="00E71F8C">
              <w:rPr>
                <w:rFonts w:hint="eastAsia"/>
                <w:sz w:val="24"/>
              </w:rPr>
              <w:t>2018</w:t>
            </w:r>
            <w:r w:rsidRPr="00E71F8C">
              <w:rPr>
                <w:rFonts w:hint="eastAsia"/>
                <w:sz w:val="24"/>
              </w:rPr>
              <w:t>年</w:t>
            </w:r>
            <w:r w:rsidRPr="00E71F8C">
              <w:rPr>
                <w:rFonts w:hint="eastAsia"/>
                <w:sz w:val="24"/>
              </w:rPr>
              <w:t>6</w:t>
            </w:r>
            <w:r w:rsidRPr="00E71F8C">
              <w:rPr>
                <w:rFonts w:hint="eastAsia"/>
                <w:sz w:val="24"/>
              </w:rPr>
              <w:t>月</w:t>
            </w:r>
            <w:r w:rsidRPr="00E71F8C">
              <w:rPr>
                <w:rFonts w:hint="eastAsia"/>
                <w:sz w:val="24"/>
              </w:rPr>
              <w:t>11</w:t>
            </w:r>
            <w:r w:rsidRPr="00E71F8C">
              <w:rPr>
                <w:rFonts w:hint="eastAsia"/>
                <w:sz w:val="24"/>
              </w:rPr>
              <w:t>日</w:t>
            </w:r>
            <w:r w:rsidRPr="00E71F8C">
              <w:rPr>
                <w:rFonts w:hint="eastAsia"/>
                <w:sz w:val="24"/>
              </w:rPr>
              <w:t>-14</w:t>
            </w:r>
            <w:r w:rsidRPr="00E71F8C">
              <w:rPr>
                <w:rFonts w:hint="eastAsia"/>
                <w:sz w:val="24"/>
              </w:rPr>
              <w:t>日，重庆，第二十五届世界猪病大会，“</w:t>
            </w:r>
            <w:r w:rsidRPr="00E71F8C">
              <w:rPr>
                <w:rFonts w:hint="eastAsia"/>
                <w:sz w:val="24"/>
              </w:rPr>
              <w:t>Development and validation of a l</w:t>
            </w:r>
            <w:r w:rsidRPr="00E71F8C">
              <w:rPr>
                <w:sz w:val="24"/>
              </w:rPr>
              <w:t>uciferase-linked antibody capture assay</w:t>
            </w:r>
            <w:r w:rsidRPr="00E71F8C">
              <w:rPr>
                <w:rFonts w:hint="eastAsia"/>
                <w:sz w:val="24"/>
              </w:rPr>
              <w:t xml:space="preserve"> </w:t>
            </w:r>
            <w:r w:rsidRPr="00E71F8C">
              <w:rPr>
                <w:sz w:val="24"/>
              </w:rPr>
              <w:t xml:space="preserve">for detection of antibodies against </w:t>
            </w:r>
            <w:r w:rsidRPr="00E71F8C">
              <w:rPr>
                <w:rFonts w:hint="eastAsia"/>
                <w:sz w:val="24"/>
              </w:rPr>
              <w:t>PRRSV</w:t>
            </w:r>
            <w:r w:rsidRPr="00E71F8C">
              <w:rPr>
                <w:rFonts w:hint="eastAsia"/>
                <w:sz w:val="24"/>
              </w:rPr>
              <w:t>”，</w:t>
            </w:r>
            <w:r w:rsidRPr="00E71F8C">
              <w:rPr>
                <w:rFonts w:hint="eastAsia"/>
                <w:b/>
                <w:sz w:val="24"/>
              </w:rPr>
              <w:t>墙报展示；</w:t>
            </w:r>
          </w:p>
          <w:p w:rsidR="00D62CFE" w:rsidRPr="008D3784" w:rsidRDefault="00E71F8C" w:rsidP="0051292D">
            <w:pPr>
              <w:numPr>
                <w:ilvl w:val="0"/>
                <w:numId w:val="5"/>
              </w:numPr>
              <w:spacing w:afterLines="50" w:after="156" w:line="360" w:lineRule="auto"/>
              <w:ind w:left="357" w:hanging="357"/>
              <w:jc w:val="left"/>
              <w:rPr>
                <w:rFonts w:ascii="仿宋_GB2312" w:eastAsia="仿宋_GB2312" w:hAnsi="宋体"/>
                <w:sz w:val="28"/>
                <w:szCs w:val="28"/>
              </w:rPr>
            </w:pPr>
            <w:r w:rsidRPr="00E71F8C">
              <w:rPr>
                <w:rFonts w:hint="eastAsia"/>
                <w:sz w:val="24"/>
              </w:rPr>
              <w:t>201</w:t>
            </w:r>
            <w:r w:rsidRPr="00E71F8C">
              <w:rPr>
                <w:sz w:val="24"/>
              </w:rPr>
              <w:t>9</w:t>
            </w:r>
            <w:r w:rsidRPr="00E71F8C">
              <w:rPr>
                <w:rFonts w:hint="eastAsia"/>
                <w:sz w:val="24"/>
              </w:rPr>
              <w:t>年</w:t>
            </w:r>
            <w:r w:rsidRPr="00E71F8C">
              <w:rPr>
                <w:sz w:val="24"/>
              </w:rPr>
              <w:t>8</w:t>
            </w:r>
            <w:r w:rsidRPr="00E71F8C">
              <w:rPr>
                <w:rFonts w:hint="eastAsia"/>
                <w:sz w:val="24"/>
              </w:rPr>
              <w:t>月</w:t>
            </w:r>
            <w:r w:rsidRPr="00E71F8C">
              <w:rPr>
                <w:rFonts w:hint="eastAsia"/>
                <w:sz w:val="24"/>
              </w:rPr>
              <w:t>1</w:t>
            </w:r>
            <w:r w:rsidRPr="00E71F8C">
              <w:rPr>
                <w:sz w:val="24"/>
              </w:rPr>
              <w:t>6</w:t>
            </w:r>
            <w:r w:rsidRPr="00E71F8C">
              <w:rPr>
                <w:rFonts w:hint="eastAsia"/>
                <w:sz w:val="24"/>
              </w:rPr>
              <w:t>日</w:t>
            </w:r>
            <w:r w:rsidRPr="00E71F8C">
              <w:rPr>
                <w:rFonts w:hint="eastAsia"/>
                <w:sz w:val="24"/>
              </w:rPr>
              <w:t>-1</w:t>
            </w:r>
            <w:r w:rsidRPr="00E71F8C">
              <w:rPr>
                <w:sz w:val="24"/>
              </w:rPr>
              <w:t>8</w:t>
            </w:r>
            <w:r w:rsidRPr="00E71F8C">
              <w:rPr>
                <w:rFonts w:hint="eastAsia"/>
                <w:sz w:val="24"/>
              </w:rPr>
              <w:t>日，武汉，中国畜牧兽医学</w:t>
            </w:r>
            <w:proofErr w:type="gramStart"/>
            <w:r w:rsidRPr="00E71F8C">
              <w:rPr>
                <w:rFonts w:hint="eastAsia"/>
                <w:sz w:val="24"/>
              </w:rPr>
              <w:t>会动物</w:t>
            </w:r>
            <w:proofErr w:type="gramEnd"/>
            <w:r w:rsidRPr="00E71F8C">
              <w:rPr>
                <w:rFonts w:hint="eastAsia"/>
                <w:sz w:val="24"/>
              </w:rPr>
              <w:t>传染病学分会第十八次全国学术研讨会“</w:t>
            </w:r>
            <w:r w:rsidRPr="00E71F8C">
              <w:rPr>
                <w:sz w:val="24"/>
              </w:rPr>
              <w:t>PRRSV</w:t>
            </w:r>
            <w:r w:rsidRPr="00E71F8C">
              <w:rPr>
                <w:rFonts w:hint="eastAsia"/>
                <w:sz w:val="24"/>
              </w:rPr>
              <w:t>感染早期诱导宿主非结构蛋白抗体产生机制研究”，</w:t>
            </w:r>
            <w:r w:rsidRPr="00E71F8C">
              <w:rPr>
                <w:rFonts w:hint="eastAsia"/>
                <w:b/>
                <w:sz w:val="24"/>
              </w:rPr>
              <w:t>大会分会报告（三等奖）；</w:t>
            </w:r>
          </w:p>
        </w:tc>
      </w:tr>
    </w:tbl>
    <w:p w:rsidR="00D62CFE" w:rsidRPr="00D62CFE" w:rsidRDefault="005C7058" w:rsidP="0051292D">
      <w:pPr>
        <w:rPr>
          <w:rFonts w:ascii="仿宋_GB2312" w:eastAsia="仿宋_GB2312" w:hAnsi="宋体"/>
          <w:sz w:val="28"/>
          <w:szCs w:val="28"/>
        </w:rPr>
      </w:pPr>
      <w:r>
        <w:rPr>
          <w:rFonts w:ascii="仿宋_GB2312" w:eastAsia="仿宋_GB2312" w:hAnsi="宋体" w:hint="eastAsia"/>
          <w:sz w:val="28"/>
          <w:szCs w:val="28"/>
        </w:rPr>
        <w:lastRenderedPageBreak/>
        <w:t>十</w:t>
      </w:r>
      <w:r w:rsidR="00D62CFE" w:rsidRPr="008D3784">
        <w:rPr>
          <w:rFonts w:ascii="仿宋_GB2312" w:eastAsia="仿宋_GB2312" w:hAnsi="宋体" w:hint="eastAsia"/>
          <w:sz w:val="28"/>
          <w:szCs w:val="28"/>
        </w:rPr>
        <w:t>、</w:t>
      </w:r>
      <w:r w:rsidR="00D62CFE" w:rsidRPr="00D62CFE">
        <w:rPr>
          <w:rFonts w:ascii="仿宋_GB2312" w:eastAsia="仿宋_GB2312" w:hAnsi="宋体" w:hint="eastAsia"/>
          <w:sz w:val="28"/>
          <w:szCs w:val="28"/>
        </w:rPr>
        <w:t>参加</w:t>
      </w:r>
      <w:proofErr w:type="gramStart"/>
      <w:r w:rsidR="00D62CFE" w:rsidRPr="00D62CFE">
        <w:rPr>
          <w:rFonts w:ascii="仿宋_GB2312" w:eastAsia="仿宋_GB2312" w:hAnsi="宋体" w:hint="eastAsia"/>
          <w:sz w:val="28"/>
          <w:szCs w:val="28"/>
        </w:rPr>
        <w:t>学院公益</w:t>
      </w:r>
      <w:proofErr w:type="gramEnd"/>
      <w:r w:rsidR="00D62CFE" w:rsidRPr="00D62CFE">
        <w:rPr>
          <w:rFonts w:ascii="仿宋_GB2312" w:eastAsia="仿宋_GB2312" w:hAnsi="宋体" w:hint="eastAsia"/>
          <w:sz w:val="28"/>
          <w:szCs w:val="28"/>
        </w:rPr>
        <w:t>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D62CFE" w:rsidRPr="008D3784" w:rsidTr="00BE5FB0">
        <w:trPr>
          <w:trHeight w:val="780"/>
        </w:trPr>
        <w:tc>
          <w:tcPr>
            <w:tcW w:w="9540" w:type="dxa"/>
          </w:tcPr>
          <w:p w:rsidR="00602AA6" w:rsidRPr="00602AA6" w:rsidRDefault="00602AA6" w:rsidP="00602AA6">
            <w:pPr>
              <w:numPr>
                <w:ilvl w:val="0"/>
                <w:numId w:val="6"/>
              </w:numPr>
              <w:spacing w:line="360" w:lineRule="auto"/>
              <w:ind w:left="357" w:hanging="357"/>
              <w:rPr>
                <w:sz w:val="24"/>
              </w:rPr>
            </w:pPr>
            <w:r w:rsidRPr="00602AA6">
              <w:rPr>
                <w:rFonts w:hint="eastAsia"/>
                <w:sz w:val="24"/>
              </w:rPr>
              <w:t>参与学院免疫学教研组《兽医免疫学》全英文网络课程平台的建设；</w:t>
            </w:r>
          </w:p>
          <w:p w:rsidR="00602AA6" w:rsidRPr="00602AA6" w:rsidRDefault="00602AA6" w:rsidP="00602AA6">
            <w:pPr>
              <w:numPr>
                <w:ilvl w:val="0"/>
                <w:numId w:val="6"/>
              </w:numPr>
              <w:spacing w:line="360" w:lineRule="auto"/>
              <w:ind w:left="357" w:hanging="357"/>
              <w:rPr>
                <w:sz w:val="24"/>
              </w:rPr>
            </w:pPr>
            <w:r w:rsidRPr="00602AA6">
              <w:rPr>
                <w:rFonts w:hint="eastAsia"/>
                <w:sz w:val="24"/>
              </w:rPr>
              <w:t>担任动物医学院</w:t>
            </w:r>
            <w:r w:rsidRPr="00602AA6">
              <w:rPr>
                <w:rFonts w:hint="eastAsia"/>
                <w:sz w:val="24"/>
              </w:rPr>
              <w:t>1</w:t>
            </w:r>
            <w:r w:rsidRPr="00602AA6">
              <w:rPr>
                <w:sz w:val="24"/>
              </w:rPr>
              <w:t>806</w:t>
            </w:r>
            <w:r w:rsidRPr="00602AA6">
              <w:rPr>
                <w:rFonts w:hint="eastAsia"/>
                <w:sz w:val="24"/>
              </w:rPr>
              <w:t>班班主任；</w:t>
            </w:r>
          </w:p>
          <w:p w:rsidR="00602AA6" w:rsidRDefault="00602AA6" w:rsidP="00602AA6">
            <w:pPr>
              <w:numPr>
                <w:ilvl w:val="0"/>
                <w:numId w:val="6"/>
              </w:numPr>
              <w:spacing w:line="360" w:lineRule="auto"/>
              <w:ind w:left="357" w:hanging="357"/>
              <w:rPr>
                <w:sz w:val="24"/>
              </w:rPr>
            </w:pPr>
            <w:r w:rsidRPr="00602AA6">
              <w:rPr>
                <w:rFonts w:hint="eastAsia"/>
                <w:sz w:val="24"/>
              </w:rPr>
              <w:t>参与</w:t>
            </w:r>
            <w:r>
              <w:rPr>
                <w:rFonts w:hint="eastAsia"/>
                <w:sz w:val="24"/>
              </w:rPr>
              <w:t>动物医学院</w:t>
            </w:r>
            <w:r w:rsidRPr="00602AA6">
              <w:rPr>
                <w:rFonts w:hint="eastAsia"/>
                <w:sz w:val="24"/>
              </w:rPr>
              <w:t>2</w:t>
            </w:r>
            <w:r w:rsidRPr="00602AA6">
              <w:rPr>
                <w:sz w:val="24"/>
              </w:rPr>
              <w:t>019</w:t>
            </w:r>
            <w:r w:rsidRPr="00602AA6">
              <w:rPr>
                <w:rFonts w:hint="eastAsia"/>
                <w:sz w:val="24"/>
              </w:rPr>
              <w:t>年师德师风演讲比赛并获二等奖；</w:t>
            </w:r>
          </w:p>
          <w:p w:rsidR="00602AA6" w:rsidRDefault="00602AA6" w:rsidP="00602AA6">
            <w:pPr>
              <w:numPr>
                <w:ilvl w:val="0"/>
                <w:numId w:val="6"/>
              </w:numPr>
              <w:spacing w:line="360" w:lineRule="auto"/>
              <w:ind w:left="357" w:hanging="357"/>
              <w:rPr>
                <w:sz w:val="24"/>
              </w:rPr>
            </w:pPr>
            <w:r>
              <w:rPr>
                <w:rFonts w:hint="eastAsia"/>
                <w:sz w:val="24"/>
              </w:rPr>
              <w:t>参加动物医学院</w:t>
            </w:r>
            <w:r>
              <w:rPr>
                <w:rFonts w:hint="eastAsia"/>
                <w:sz w:val="24"/>
              </w:rPr>
              <w:t>2</w:t>
            </w:r>
            <w:r>
              <w:rPr>
                <w:sz w:val="24"/>
              </w:rPr>
              <w:t>021</w:t>
            </w:r>
            <w:r>
              <w:rPr>
                <w:rFonts w:hint="eastAsia"/>
                <w:sz w:val="24"/>
              </w:rPr>
              <w:t>年青年教师讲课比赛并获二等奖；</w:t>
            </w:r>
          </w:p>
          <w:p w:rsidR="00D62CFE" w:rsidRPr="008D3784" w:rsidRDefault="00602AA6" w:rsidP="0051292D">
            <w:pPr>
              <w:numPr>
                <w:ilvl w:val="0"/>
                <w:numId w:val="6"/>
              </w:numPr>
              <w:spacing w:line="360" w:lineRule="auto"/>
              <w:ind w:left="357" w:hanging="357"/>
              <w:rPr>
                <w:rFonts w:ascii="仿宋_GB2312" w:eastAsia="仿宋_GB2312" w:hAnsi="宋体"/>
                <w:sz w:val="28"/>
                <w:szCs w:val="28"/>
              </w:rPr>
            </w:pPr>
            <w:r>
              <w:rPr>
                <w:rFonts w:hint="eastAsia"/>
                <w:sz w:val="24"/>
              </w:rPr>
              <w:t>负责</w:t>
            </w:r>
            <w:r w:rsidRPr="00602AA6">
              <w:rPr>
                <w:rFonts w:hint="eastAsia"/>
                <w:sz w:val="24"/>
              </w:rPr>
              <w:t>学校大型仪器公共平台</w:t>
            </w:r>
            <w:r>
              <w:rPr>
                <w:rFonts w:hint="eastAsia"/>
                <w:sz w:val="24"/>
              </w:rPr>
              <w:t>中</w:t>
            </w:r>
            <w:r w:rsidRPr="00602AA6">
              <w:rPr>
                <w:rFonts w:hint="eastAsia"/>
                <w:sz w:val="24"/>
              </w:rPr>
              <w:t>高速流式细胞分选仪</w:t>
            </w:r>
            <w:r>
              <w:rPr>
                <w:rFonts w:hint="eastAsia"/>
                <w:sz w:val="24"/>
              </w:rPr>
              <w:t>的操作</w:t>
            </w:r>
            <w:r w:rsidRPr="00602AA6">
              <w:rPr>
                <w:rFonts w:hint="eastAsia"/>
                <w:sz w:val="24"/>
              </w:rPr>
              <w:t>，为全校师生测试及分选细胞样品</w:t>
            </w:r>
            <w:r>
              <w:rPr>
                <w:rFonts w:hint="eastAsia"/>
                <w:sz w:val="24"/>
              </w:rPr>
              <w:t>（</w:t>
            </w:r>
            <w:r>
              <w:rPr>
                <w:rFonts w:hint="eastAsia"/>
                <w:sz w:val="24"/>
              </w:rPr>
              <w:t>2</w:t>
            </w:r>
            <w:r>
              <w:rPr>
                <w:sz w:val="24"/>
              </w:rPr>
              <w:t>017</w:t>
            </w:r>
            <w:r>
              <w:rPr>
                <w:rFonts w:hint="eastAsia"/>
                <w:sz w:val="24"/>
              </w:rPr>
              <w:t>-</w:t>
            </w:r>
            <w:r>
              <w:rPr>
                <w:sz w:val="24"/>
              </w:rPr>
              <w:t>2018</w:t>
            </w:r>
            <w:r>
              <w:rPr>
                <w:rFonts w:hint="eastAsia"/>
                <w:sz w:val="24"/>
              </w:rPr>
              <w:t>年）。</w:t>
            </w:r>
          </w:p>
        </w:tc>
      </w:tr>
    </w:tbl>
    <w:p w:rsidR="007A271A" w:rsidRPr="008D3784" w:rsidRDefault="00E55279" w:rsidP="007A271A">
      <w:pPr>
        <w:rPr>
          <w:rFonts w:ascii="仿宋_GB2312" w:eastAsia="仿宋_GB2312" w:hAnsi="宋体"/>
          <w:sz w:val="28"/>
          <w:szCs w:val="28"/>
        </w:rPr>
      </w:pPr>
      <w:r>
        <w:rPr>
          <w:rFonts w:ascii="仿宋_GB2312" w:eastAsia="仿宋_GB2312" w:hAnsi="宋体" w:hint="eastAsia"/>
          <w:sz w:val="28"/>
          <w:szCs w:val="28"/>
        </w:rPr>
        <w:t>十</w:t>
      </w:r>
      <w:r w:rsidR="005C7058">
        <w:rPr>
          <w:rFonts w:ascii="仿宋_GB2312" w:eastAsia="仿宋_GB2312" w:hAnsi="宋体" w:hint="eastAsia"/>
          <w:sz w:val="28"/>
          <w:szCs w:val="28"/>
        </w:rPr>
        <w:t>一</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A53B57" w:rsidRPr="008D3784" w:rsidRDefault="008046F2" w:rsidP="0051292D">
            <w:pPr>
              <w:spacing w:line="360" w:lineRule="auto"/>
              <w:ind w:firstLineChars="200" w:firstLine="480"/>
              <w:rPr>
                <w:rFonts w:ascii="仿宋_GB2312" w:eastAsia="仿宋_GB2312" w:hAnsi="宋体"/>
                <w:sz w:val="28"/>
                <w:szCs w:val="28"/>
              </w:rPr>
            </w:pPr>
            <w:r w:rsidRPr="00970F14">
              <w:rPr>
                <w:rFonts w:hint="eastAsia"/>
                <w:sz w:val="24"/>
              </w:rPr>
              <w:t>入职以来，获得学校资助的启动经费共计</w:t>
            </w:r>
            <w:r w:rsidRPr="00970F14">
              <w:rPr>
                <w:rFonts w:hint="eastAsia"/>
                <w:sz w:val="24"/>
              </w:rPr>
              <w:t>6</w:t>
            </w:r>
            <w:r w:rsidRPr="00970F14">
              <w:rPr>
                <w:sz w:val="24"/>
              </w:rPr>
              <w:t>0</w:t>
            </w:r>
            <w:r w:rsidRPr="00970F14">
              <w:rPr>
                <w:rFonts w:hint="eastAsia"/>
                <w:sz w:val="24"/>
              </w:rPr>
              <w:t>万元，主要用于实验所需试剂和耗材的购买，同时用于论文发表的版面费，另购置</w:t>
            </w:r>
            <w:r w:rsidRPr="00970F14">
              <w:rPr>
                <w:rFonts w:hint="eastAsia"/>
                <w:sz w:val="24"/>
              </w:rPr>
              <w:t>1</w:t>
            </w:r>
            <w:r w:rsidRPr="00970F14">
              <w:rPr>
                <w:rFonts w:hint="eastAsia"/>
                <w:sz w:val="24"/>
              </w:rPr>
              <w:t>台小型蛋白</w:t>
            </w:r>
            <w:proofErr w:type="gramStart"/>
            <w:r w:rsidRPr="00970F14">
              <w:rPr>
                <w:rFonts w:hint="eastAsia"/>
                <w:sz w:val="24"/>
              </w:rPr>
              <w:t>切滤仪</w:t>
            </w:r>
            <w:proofErr w:type="gramEnd"/>
            <w:r w:rsidRPr="00970F14">
              <w:rPr>
                <w:rFonts w:hint="eastAsia"/>
                <w:sz w:val="24"/>
              </w:rPr>
              <w:t>，目前经费已完全执行完毕。</w:t>
            </w:r>
          </w:p>
        </w:tc>
      </w:tr>
    </w:tbl>
    <w:p w:rsidR="007A271A" w:rsidRPr="008D3784" w:rsidRDefault="007A271A" w:rsidP="0051292D">
      <w:pPr>
        <w:rPr>
          <w:rFonts w:ascii="仿宋_GB2312" w:eastAsia="仿宋_GB2312" w:hAnsi="宋体"/>
          <w:sz w:val="28"/>
          <w:szCs w:val="28"/>
        </w:rPr>
      </w:pPr>
      <w:r w:rsidRPr="008D3784">
        <w:rPr>
          <w:rFonts w:ascii="仿宋_GB2312" w:eastAsia="仿宋_GB2312" w:hAnsi="宋体" w:hint="eastAsia"/>
          <w:sz w:val="28"/>
          <w:szCs w:val="28"/>
        </w:rPr>
        <w:t>十</w:t>
      </w:r>
      <w:r w:rsidR="005C7058">
        <w:rPr>
          <w:rFonts w:ascii="仿宋_GB2312" w:eastAsia="仿宋_GB2312" w:hAnsi="宋体" w:hint="eastAsia"/>
          <w:sz w:val="28"/>
          <w:szCs w:val="28"/>
        </w:rPr>
        <w:t>二</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930"/>
        </w:trPr>
        <w:tc>
          <w:tcPr>
            <w:tcW w:w="9540" w:type="dxa"/>
          </w:tcPr>
          <w:p w:rsidR="003E0887" w:rsidRDefault="003E0887" w:rsidP="00130B08">
            <w:pPr>
              <w:pStyle w:val="a9"/>
              <w:spacing w:line="360" w:lineRule="auto"/>
              <w:ind w:left="357" w:firstLineChars="0" w:firstLine="0"/>
              <w:rPr>
                <w:rFonts w:ascii="Times New Roman" w:hAnsi="Times New Roman"/>
                <w:sz w:val="24"/>
                <w:szCs w:val="24"/>
              </w:rPr>
            </w:pPr>
          </w:p>
          <w:p w:rsidR="005C7058" w:rsidRDefault="009C3C3F" w:rsidP="0051292D">
            <w:pPr>
              <w:spacing w:line="360" w:lineRule="auto"/>
              <w:rPr>
                <w:rFonts w:ascii="仿宋_GB2312" w:eastAsia="仿宋_GB2312" w:hAnsi="宋体"/>
                <w:sz w:val="28"/>
                <w:szCs w:val="28"/>
              </w:rPr>
            </w:pPr>
            <w:r>
              <w:t>1.</w:t>
            </w:r>
            <w:r w:rsidRPr="009C3C3F">
              <w:rPr>
                <w:rFonts w:ascii="Calibri" w:hAnsi="Calibri"/>
                <w:sz w:val="24"/>
                <w:szCs w:val="22"/>
              </w:rPr>
              <w:t xml:space="preserve"> </w:t>
            </w:r>
            <w:r w:rsidRPr="009C3C3F">
              <w:rPr>
                <w:rFonts w:ascii="Calibri" w:hAnsi="Calibri"/>
                <w:sz w:val="24"/>
                <w:szCs w:val="22"/>
              </w:rPr>
              <w:t>在今年</w:t>
            </w:r>
            <w:r w:rsidRPr="009C3C3F">
              <w:rPr>
                <w:rFonts w:ascii="Calibri" w:hAnsi="Calibri"/>
                <w:sz w:val="24"/>
                <w:szCs w:val="22"/>
              </w:rPr>
              <w:t>6</w:t>
            </w:r>
            <w:r w:rsidRPr="009C3C3F">
              <w:rPr>
                <w:rFonts w:ascii="Calibri" w:hAnsi="Calibri"/>
                <w:sz w:val="24"/>
                <w:szCs w:val="22"/>
              </w:rPr>
              <w:t>月科技部等十三部门印发《关于支持女性科技人才在科技创新中发挥更大作用的若干措施》后，学校及动物医学院在院校两级层面上</w:t>
            </w:r>
            <w:r w:rsidR="00631B34">
              <w:rPr>
                <w:rFonts w:ascii="Calibri" w:hAnsi="Calibri" w:hint="eastAsia"/>
                <w:sz w:val="24"/>
                <w:szCs w:val="22"/>
              </w:rPr>
              <w:t>尚</w:t>
            </w:r>
            <w:r w:rsidRPr="009C3C3F">
              <w:rPr>
                <w:rFonts w:ascii="Calibri" w:hAnsi="Calibri"/>
                <w:sz w:val="24"/>
                <w:szCs w:val="22"/>
              </w:rPr>
              <w:t>缺乏落实国家文件的具体措施。</w:t>
            </w:r>
            <w:r w:rsidRPr="009C3C3F">
              <w:rPr>
                <w:rFonts w:ascii="Calibri" w:hAnsi="Calibri" w:hint="eastAsia"/>
                <w:sz w:val="24"/>
                <w:szCs w:val="22"/>
              </w:rPr>
              <w:t>目前学院</w:t>
            </w:r>
            <w:r w:rsidRPr="009C3C3F">
              <w:rPr>
                <w:rFonts w:ascii="Calibri" w:hAnsi="Calibri"/>
                <w:sz w:val="24"/>
                <w:szCs w:val="22"/>
              </w:rPr>
              <w:t>教授委员会中</w:t>
            </w:r>
            <w:proofErr w:type="gramStart"/>
            <w:r w:rsidRPr="009C3C3F">
              <w:rPr>
                <w:rFonts w:ascii="Calibri" w:hAnsi="Calibri"/>
                <w:sz w:val="24"/>
                <w:szCs w:val="22"/>
              </w:rPr>
              <w:t>无女性</w:t>
            </w:r>
            <w:proofErr w:type="gramEnd"/>
            <w:r w:rsidRPr="009C3C3F">
              <w:rPr>
                <w:rFonts w:ascii="Calibri" w:hAnsi="Calibri"/>
                <w:sz w:val="24"/>
                <w:szCs w:val="22"/>
              </w:rPr>
              <w:t>委员，无人为女</w:t>
            </w:r>
            <w:r w:rsidRPr="009C3C3F">
              <w:rPr>
                <w:rFonts w:ascii="Calibri" w:hAnsi="Calibri" w:hint="eastAsia"/>
                <w:sz w:val="24"/>
                <w:szCs w:val="22"/>
              </w:rPr>
              <w:t>性</w:t>
            </w:r>
            <w:r w:rsidRPr="009C3C3F">
              <w:rPr>
                <w:rFonts w:ascii="Calibri" w:hAnsi="Calibri"/>
                <w:sz w:val="24"/>
                <w:szCs w:val="22"/>
              </w:rPr>
              <w:t>教师发声，导致女性教师在各种评比中被排除</w:t>
            </w:r>
            <w:r w:rsidRPr="009C3C3F">
              <w:rPr>
                <w:rFonts w:ascii="Calibri" w:hAnsi="Calibri" w:hint="eastAsia"/>
                <w:sz w:val="24"/>
                <w:szCs w:val="22"/>
              </w:rPr>
              <w:t>且易</w:t>
            </w:r>
            <w:r w:rsidRPr="009C3C3F">
              <w:rPr>
                <w:rFonts w:ascii="Calibri" w:hAnsi="Calibri"/>
                <w:sz w:val="24"/>
                <w:szCs w:val="22"/>
              </w:rPr>
              <w:t>受到隐性歧视</w:t>
            </w:r>
            <w:r w:rsidR="008366F6">
              <w:rPr>
                <w:rFonts w:ascii="Calibri" w:hAnsi="Calibri" w:hint="eastAsia"/>
                <w:sz w:val="24"/>
                <w:szCs w:val="22"/>
              </w:rPr>
              <w:t>。长此以往，可能会致使女性教师易丧失科研热情，引起科研和工作动力不足的问题。</w:t>
            </w:r>
            <w:r w:rsidRPr="009C3C3F">
              <w:rPr>
                <w:rFonts w:ascii="Calibri" w:hAnsi="Calibri"/>
                <w:sz w:val="24"/>
                <w:szCs w:val="22"/>
              </w:rPr>
              <w:br/>
              <w:t xml:space="preserve">2. </w:t>
            </w:r>
            <w:r w:rsidRPr="009C3C3F">
              <w:rPr>
                <w:rFonts w:ascii="Calibri" w:hAnsi="Calibri"/>
                <w:sz w:val="24"/>
                <w:szCs w:val="22"/>
              </w:rPr>
              <w:t>学校对企业横向课题征收的管理费（</w:t>
            </w:r>
            <w:r w:rsidRPr="009C3C3F">
              <w:rPr>
                <w:rFonts w:ascii="Calibri" w:hAnsi="Calibri"/>
                <w:sz w:val="24"/>
                <w:szCs w:val="22"/>
              </w:rPr>
              <w:t>10%</w:t>
            </w:r>
            <w:r w:rsidRPr="009C3C3F">
              <w:rPr>
                <w:rFonts w:ascii="Calibri" w:hAnsi="Calibri"/>
                <w:sz w:val="24"/>
                <w:szCs w:val="22"/>
              </w:rPr>
              <w:t>）及水电费（</w:t>
            </w:r>
            <w:r w:rsidRPr="009C3C3F">
              <w:rPr>
                <w:rFonts w:ascii="Calibri" w:hAnsi="Calibri"/>
                <w:sz w:val="24"/>
                <w:szCs w:val="22"/>
              </w:rPr>
              <w:t>3%</w:t>
            </w:r>
            <w:r w:rsidRPr="009C3C3F">
              <w:rPr>
                <w:rFonts w:ascii="Calibri" w:hAnsi="Calibri"/>
                <w:sz w:val="24"/>
                <w:szCs w:val="22"/>
              </w:rPr>
              <w:t>）比例过高，同时无法提供免税票据。</w:t>
            </w:r>
            <w:r w:rsidR="00FB5963">
              <w:rPr>
                <w:rFonts w:ascii="Calibri" w:hAnsi="Calibri" w:hint="eastAsia"/>
                <w:sz w:val="24"/>
                <w:szCs w:val="22"/>
              </w:rPr>
              <w:t>希望</w:t>
            </w:r>
            <w:r w:rsidRPr="009C3C3F">
              <w:rPr>
                <w:rFonts w:ascii="Calibri" w:hAnsi="Calibri"/>
                <w:sz w:val="24"/>
                <w:szCs w:val="22"/>
              </w:rPr>
              <w:t>尽快改革出台横向课题管理制度同时向税务系统申请科研经费税务免除，最大限度保证课题经费可用</w:t>
            </w:r>
            <w:r w:rsidRPr="009C3C3F">
              <w:rPr>
                <w:rFonts w:ascii="Calibri" w:hAnsi="Calibri" w:hint="eastAsia"/>
                <w:sz w:val="24"/>
                <w:szCs w:val="22"/>
              </w:rPr>
              <w:t>于</w:t>
            </w:r>
            <w:r w:rsidRPr="009C3C3F">
              <w:rPr>
                <w:rFonts w:ascii="Calibri" w:hAnsi="Calibri"/>
                <w:sz w:val="24"/>
                <w:szCs w:val="22"/>
              </w:rPr>
              <w:t>教师科研工作及绩效奖励，</w:t>
            </w:r>
            <w:r w:rsidRPr="009C3C3F">
              <w:rPr>
                <w:rFonts w:ascii="Calibri" w:hAnsi="Calibri" w:hint="eastAsia"/>
                <w:sz w:val="24"/>
                <w:szCs w:val="22"/>
              </w:rPr>
              <w:t>从而</w:t>
            </w:r>
            <w:r w:rsidRPr="009C3C3F">
              <w:rPr>
                <w:rFonts w:ascii="Calibri" w:hAnsi="Calibri"/>
                <w:sz w:val="24"/>
                <w:szCs w:val="22"/>
              </w:rPr>
              <w:t>促进更多</w:t>
            </w:r>
            <w:r w:rsidRPr="009C3C3F">
              <w:rPr>
                <w:rFonts w:ascii="Calibri" w:hAnsi="Calibri" w:hint="eastAsia"/>
                <w:sz w:val="24"/>
                <w:szCs w:val="22"/>
              </w:rPr>
              <w:t>研究</w:t>
            </w:r>
            <w:r w:rsidRPr="009C3C3F">
              <w:rPr>
                <w:rFonts w:ascii="Calibri" w:hAnsi="Calibri"/>
                <w:sz w:val="24"/>
                <w:szCs w:val="22"/>
              </w:rPr>
              <w:t>成果的产出。</w:t>
            </w:r>
          </w:p>
          <w:p w:rsidR="006F729B" w:rsidRPr="008D3784" w:rsidRDefault="006F729B" w:rsidP="00B000DE">
            <w:pPr>
              <w:rPr>
                <w:rFonts w:ascii="仿宋_GB2312" w:eastAsia="仿宋_GB2312" w:hAnsi="宋体"/>
                <w:sz w:val="28"/>
                <w:szCs w:val="28"/>
              </w:rPr>
            </w:pPr>
          </w:p>
        </w:tc>
      </w:tr>
    </w:tbl>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t>十</w:t>
      </w:r>
      <w:r w:rsidR="005C7058">
        <w:rPr>
          <w:rFonts w:ascii="仿宋_GB2312" w:eastAsia="仿宋_GB2312" w:hAnsi="宋体" w:hint="eastAsia"/>
          <w:sz w:val="28"/>
          <w:szCs w:val="28"/>
        </w:rPr>
        <w:t>三</w:t>
      </w:r>
      <w:r w:rsidRPr="008D3784">
        <w:rPr>
          <w:rFonts w:ascii="仿宋_GB2312" w:eastAsia="仿宋_GB2312" w:hAnsi="宋体" w:hint="eastAsia"/>
          <w:sz w:val="28"/>
          <w:szCs w:val="28"/>
        </w:rPr>
        <w:t>、下一步工作计划</w:t>
      </w:r>
    </w:p>
    <w:tbl>
      <w:tblPr>
        <w:tblStyle w:val="a8"/>
        <w:tblW w:w="9639" w:type="dxa"/>
        <w:tblInd w:w="-459" w:type="dxa"/>
        <w:tblLook w:val="04A0" w:firstRow="1" w:lastRow="0" w:firstColumn="1" w:lastColumn="0" w:noHBand="0" w:noVBand="1"/>
      </w:tblPr>
      <w:tblGrid>
        <w:gridCol w:w="9639"/>
      </w:tblGrid>
      <w:tr w:rsidR="00C47D8B" w:rsidRPr="008D3784" w:rsidTr="00C47D8B">
        <w:tc>
          <w:tcPr>
            <w:tcW w:w="9639" w:type="dxa"/>
          </w:tcPr>
          <w:p w:rsidR="00C47D8B" w:rsidRPr="00D0058D" w:rsidRDefault="002C161F" w:rsidP="00D0058D">
            <w:pPr>
              <w:pStyle w:val="a9"/>
              <w:numPr>
                <w:ilvl w:val="0"/>
                <w:numId w:val="14"/>
              </w:numPr>
              <w:spacing w:line="360" w:lineRule="auto"/>
              <w:ind w:firstLineChars="0"/>
              <w:rPr>
                <w:sz w:val="24"/>
              </w:rPr>
            </w:pPr>
            <w:r w:rsidRPr="00D0058D">
              <w:rPr>
                <w:rFonts w:hint="eastAsia"/>
                <w:sz w:val="24"/>
              </w:rPr>
              <w:t>根据目前工作基础，</w:t>
            </w:r>
            <w:r w:rsidR="006C772B" w:rsidRPr="00D0058D">
              <w:rPr>
                <w:rFonts w:hint="eastAsia"/>
                <w:sz w:val="24"/>
              </w:rPr>
              <w:t>将进一步完善</w:t>
            </w:r>
            <w:r w:rsidR="009C3C3F" w:rsidRPr="00D0058D">
              <w:rPr>
                <w:rFonts w:hint="eastAsia"/>
                <w:sz w:val="24"/>
              </w:rPr>
              <w:t>新型疫苗的候选蛋白和抗原</w:t>
            </w:r>
            <w:proofErr w:type="gramStart"/>
            <w:r w:rsidR="009C3C3F" w:rsidRPr="00D0058D">
              <w:rPr>
                <w:rFonts w:hint="eastAsia"/>
                <w:sz w:val="24"/>
              </w:rPr>
              <w:t>肽</w:t>
            </w:r>
            <w:proofErr w:type="gramEnd"/>
            <w:r w:rsidR="009C3C3F" w:rsidRPr="00D0058D">
              <w:rPr>
                <w:rFonts w:hint="eastAsia"/>
                <w:sz w:val="24"/>
              </w:rPr>
              <w:t>鉴定工作，建立疫苗诱导细胞免疫应答和体液免疫应答的全套评价体系，使新型疫苗的候选抗原</w:t>
            </w:r>
            <w:r w:rsidR="00025DFA" w:rsidRPr="00D0058D">
              <w:rPr>
                <w:rFonts w:hint="eastAsia"/>
                <w:sz w:val="24"/>
              </w:rPr>
              <w:t>筛选的前期</w:t>
            </w:r>
            <w:r w:rsidR="009C3C3F" w:rsidRPr="00D0058D">
              <w:rPr>
                <w:rFonts w:hint="eastAsia"/>
                <w:sz w:val="24"/>
              </w:rPr>
              <w:t>研发工作</w:t>
            </w:r>
            <w:r w:rsidR="00025DFA" w:rsidRPr="00D0058D">
              <w:rPr>
                <w:rFonts w:hint="eastAsia"/>
                <w:sz w:val="24"/>
              </w:rPr>
              <w:t>中更为有效</w:t>
            </w:r>
            <w:r w:rsidR="00142751" w:rsidRPr="00D0058D">
              <w:rPr>
                <w:rFonts w:hint="eastAsia"/>
                <w:sz w:val="24"/>
              </w:rPr>
              <w:t>。以该体内评价体系为基础，可用于各类动物疫苗保护性评价的完善，以满足疫苗企业的切实需求。</w:t>
            </w:r>
          </w:p>
          <w:p w:rsidR="00D0058D" w:rsidRPr="00C5476D" w:rsidRDefault="00C5476D" w:rsidP="007A271A">
            <w:pPr>
              <w:pStyle w:val="a9"/>
              <w:numPr>
                <w:ilvl w:val="0"/>
                <w:numId w:val="14"/>
              </w:numPr>
              <w:spacing w:line="360" w:lineRule="auto"/>
              <w:ind w:left="357" w:firstLineChars="0" w:hanging="357"/>
              <w:rPr>
                <w:sz w:val="24"/>
              </w:rPr>
            </w:pPr>
            <w:r w:rsidRPr="00C5476D">
              <w:rPr>
                <w:rFonts w:hint="eastAsia"/>
                <w:sz w:val="24"/>
              </w:rPr>
              <w:t>瞄准学科国际前沿，</w:t>
            </w:r>
            <w:r w:rsidR="00573128" w:rsidRPr="00573128">
              <w:rPr>
                <w:rFonts w:hint="eastAsia"/>
                <w:sz w:val="24"/>
              </w:rPr>
              <w:t>努力做到基础研究和应用技术研究并重</w:t>
            </w:r>
            <w:r>
              <w:rPr>
                <w:rFonts w:hint="eastAsia"/>
                <w:sz w:val="24"/>
              </w:rPr>
              <w:t>。在目前科研工作中发现重</w:t>
            </w:r>
            <w:r>
              <w:rPr>
                <w:rFonts w:hint="eastAsia"/>
                <w:sz w:val="24"/>
              </w:rPr>
              <w:lastRenderedPageBreak/>
              <w:t>要的病毒致病及扰乱机体获得性免疫应答的机制，争取发表高水平的研究型论文</w:t>
            </w:r>
            <w:r w:rsidR="00BE1673">
              <w:rPr>
                <w:rFonts w:hint="eastAsia"/>
                <w:sz w:val="24"/>
              </w:rPr>
              <w:t>，同时</w:t>
            </w:r>
            <w:r w:rsidR="00031842">
              <w:rPr>
                <w:rFonts w:hint="eastAsia"/>
                <w:sz w:val="24"/>
              </w:rPr>
              <w:t>在应用型</w:t>
            </w:r>
            <w:r w:rsidR="00BE1673">
              <w:rPr>
                <w:rFonts w:hint="eastAsia"/>
                <w:sz w:val="24"/>
              </w:rPr>
              <w:t>产品开发</w:t>
            </w:r>
            <w:r w:rsidR="009C74FB">
              <w:rPr>
                <w:rFonts w:hint="eastAsia"/>
                <w:sz w:val="24"/>
              </w:rPr>
              <w:t>方面</w:t>
            </w:r>
            <w:r w:rsidR="00031842">
              <w:rPr>
                <w:rFonts w:hint="eastAsia"/>
                <w:sz w:val="24"/>
              </w:rPr>
              <w:t>有</w:t>
            </w:r>
            <w:r w:rsidR="00BE1673">
              <w:rPr>
                <w:rFonts w:hint="eastAsia"/>
                <w:sz w:val="24"/>
              </w:rPr>
              <w:t>所</w:t>
            </w:r>
            <w:r w:rsidR="00031842">
              <w:rPr>
                <w:rFonts w:hint="eastAsia"/>
                <w:sz w:val="24"/>
              </w:rPr>
              <w:t>突破</w:t>
            </w:r>
            <w:r w:rsidR="00BE1673">
              <w:rPr>
                <w:rFonts w:hint="eastAsia"/>
                <w:sz w:val="24"/>
              </w:rPr>
              <w:t>。</w:t>
            </w:r>
          </w:p>
          <w:p w:rsidR="00DB1B12" w:rsidRPr="008D3784" w:rsidRDefault="00DB1B12" w:rsidP="007A271A">
            <w:pPr>
              <w:rPr>
                <w:rFonts w:ascii="仿宋_GB2312" w:eastAsia="仿宋_GB2312" w:hAnsi="宋体"/>
                <w:sz w:val="28"/>
                <w:szCs w:val="28"/>
              </w:rPr>
            </w:pPr>
          </w:p>
        </w:tc>
      </w:tr>
    </w:tbl>
    <w:p w:rsidR="006A6FFE" w:rsidRPr="006A6FFE" w:rsidRDefault="006A6FFE" w:rsidP="006A6FFE">
      <w:pPr>
        <w:jc w:val="center"/>
        <w:rPr>
          <w:rFonts w:ascii="仿宋_GB2312" w:eastAsia="仿宋_GB2312" w:hAnsi="宋体"/>
          <w:b/>
          <w:sz w:val="28"/>
          <w:szCs w:val="28"/>
        </w:rPr>
      </w:pPr>
      <w:r w:rsidRPr="006A6FFE">
        <w:rPr>
          <w:rFonts w:ascii="仿宋_GB2312" w:eastAsia="仿宋_GB2312" w:hAnsi="宋体" w:hint="eastAsia"/>
          <w:b/>
          <w:sz w:val="28"/>
          <w:szCs w:val="28"/>
        </w:rPr>
        <w:lastRenderedPageBreak/>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8"/>
        <w:tblW w:w="9639" w:type="dxa"/>
        <w:tblInd w:w="-459" w:type="dxa"/>
        <w:tblLook w:val="04A0" w:firstRow="1" w:lastRow="0" w:firstColumn="1" w:lastColumn="0" w:noHBand="0" w:noVBand="1"/>
      </w:tblPr>
      <w:tblGrid>
        <w:gridCol w:w="9639"/>
      </w:tblGrid>
      <w:tr w:rsidR="006A6FFE" w:rsidTr="0051292D">
        <w:trPr>
          <w:trHeight w:val="3360"/>
        </w:trPr>
        <w:tc>
          <w:tcPr>
            <w:tcW w:w="9639" w:type="dxa"/>
          </w:tcPr>
          <w:p w:rsidR="0051292D" w:rsidRDefault="0051292D" w:rsidP="00D62CFE">
            <w:pPr>
              <w:rPr>
                <w:rFonts w:ascii="仿宋_GB2312" w:eastAsia="仿宋_GB2312" w:hAnsi="宋体"/>
                <w:sz w:val="28"/>
                <w:szCs w:val="28"/>
              </w:rPr>
            </w:pPr>
          </w:p>
          <w:p w:rsidR="00DB1B12" w:rsidRDefault="006A6FFE" w:rsidP="00D62CFE">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51292D" w:rsidRDefault="0051292D" w:rsidP="00D62CFE">
            <w:pPr>
              <w:rPr>
                <w:rFonts w:ascii="仿宋_GB2312" w:eastAsia="仿宋_GB2312" w:hAnsi="宋体"/>
                <w:sz w:val="28"/>
                <w:szCs w:val="28"/>
              </w:rPr>
            </w:pPr>
          </w:p>
          <w:p w:rsidR="006A6FFE" w:rsidRDefault="006A6FFE" w:rsidP="006A6FFE">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DB1B12" w:rsidRDefault="006A6FFE" w:rsidP="00DB1B12">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rsidR="007A271A" w:rsidRPr="008D3784" w:rsidRDefault="007A271A" w:rsidP="006E2157">
      <w:pPr>
        <w:pageBreakBefore/>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5C7058">
        <w:rPr>
          <w:rFonts w:ascii="仿宋_GB2312" w:eastAsia="仿宋_GB2312" w:hAnsi="宋体" w:hint="eastAsia"/>
          <w:sz w:val="28"/>
          <w:szCs w:val="28"/>
        </w:rPr>
        <w:t>四</w:t>
      </w:r>
      <w:r w:rsidRPr="008D3784">
        <w:rPr>
          <w:rFonts w:ascii="仿宋_GB2312" w:eastAsia="仿宋_GB2312" w:hAnsi="宋体" w:hint="eastAsia"/>
          <w:sz w:val="28"/>
          <w:szCs w:val="28"/>
        </w:rPr>
        <w:t>、学院教授委员会考核意见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gridCol w:w="8"/>
      </w:tblGrid>
      <w:tr w:rsidR="007A271A" w:rsidRPr="008D3784" w:rsidTr="00C47D8B">
        <w:trPr>
          <w:gridAfter w:val="1"/>
          <w:wAfter w:w="8" w:type="dxa"/>
          <w:trHeight w:val="3120"/>
          <w:jc w:val="center"/>
        </w:trPr>
        <w:tc>
          <w:tcPr>
            <w:tcW w:w="9518" w:type="dxa"/>
          </w:tcPr>
          <w:p w:rsidR="007A271A" w:rsidRPr="003D3DB3" w:rsidRDefault="006F729B" w:rsidP="00BC6CF4">
            <w:pPr>
              <w:rPr>
                <w:rFonts w:ascii="仿宋_GB2312" w:eastAsia="仿宋_GB2312" w:hAnsi="宋体"/>
                <w:b/>
                <w:i/>
                <w:color w:val="595959" w:themeColor="text1" w:themeTint="A6"/>
                <w:sz w:val="24"/>
                <w:shd w:val="pct15" w:color="auto" w:fill="FFFFFF"/>
              </w:rPr>
            </w:pPr>
            <w:r w:rsidRPr="003D3DB3">
              <w:rPr>
                <w:rFonts w:ascii="仿宋_GB2312" w:eastAsia="仿宋_GB2312" w:hAnsi="宋体" w:cs="宋体" w:hint="eastAsia"/>
                <w:b/>
                <w:i/>
                <w:color w:val="595959" w:themeColor="text1" w:themeTint="A6"/>
                <w:kern w:val="0"/>
                <w:sz w:val="24"/>
                <w:highlight w:val="yellow"/>
                <w:shd w:val="pct15" w:color="auto" w:fill="FFFFFF"/>
              </w:rPr>
              <w:t>请</w:t>
            </w:r>
            <w:r w:rsidR="00D72C8B" w:rsidRPr="003D3DB3">
              <w:rPr>
                <w:rFonts w:ascii="仿宋_GB2312" w:eastAsia="仿宋_GB2312" w:hAnsi="宋体" w:cs="宋体" w:hint="eastAsia"/>
                <w:b/>
                <w:i/>
                <w:color w:val="595959" w:themeColor="text1" w:themeTint="A6"/>
                <w:kern w:val="0"/>
                <w:sz w:val="24"/>
                <w:highlight w:val="yellow"/>
                <w:shd w:val="pct15" w:color="auto" w:fill="FFFFFF"/>
              </w:rPr>
              <w:t>从</w:t>
            </w:r>
            <w:r w:rsidR="00493E0E" w:rsidRPr="003D3DB3">
              <w:rPr>
                <w:rFonts w:ascii="仿宋_GB2312" w:eastAsia="仿宋_GB2312" w:hAnsi="宋体" w:cs="宋体" w:hint="eastAsia"/>
                <w:b/>
                <w:i/>
                <w:color w:val="595959" w:themeColor="text1" w:themeTint="A6"/>
                <w:kern w:val="0"/>
                <w:sz w:val="24"/>
                <w:highlight w:val="yellow"/>
                <w:shd w:val="pct15" w:color="auto" w:fill="FFFFFF"/>
              </w:rPr>
              <w:t>思想政治表现、师德师风、</w:t>
            </w:r>
            <w:r w:rsidR="00D72C8B" w:rsidRPr="003D3DB3">
              <w:rPr>
                <w:rFonts w:ascii="仿宋_GB2312" w:eastAsia="仿宋_GB2312" w:hAnsi="宋体" w:cs="宋体" w:hint="eastAsia"/>
                <w:b/>
                <w:i/>
                <w:color w:val="595959" w:themeColor="text1" w:themeTint="A6"/>
                <w:kern w:val="0"/>
                <w:sz w:val="24"/>
                <w:highlight w:val="yellow"/>
                <w:shd w:val="pct15" w:color="auto" w:fill="FFFFFF"/>
              </w:rPr>
              <w:t>业务水平、所</w:t>
            </w:r>
            <w:r w:rsidR="00D72C8B" w:rsidRPr="003D3DB3">
              <w:rPr>
                <w:rFonts w:ascii="仿宋_GB2312" w:eastAsia="仿宋_GB2312" w:hAnsi="宋体" w:cs="宋体"/>
                <w:b/>
                <w:i/>
                <w:color w:val="595959" w:themeColor="text1" w:themeTint="A6"/>
                <w:kern w:val="0"/>
                <w:sz w:val="24"/>
                <w:highlight w:val="yellow"/>
                <w:shd w:val="pct15" w:color="auto" w:fill="FFFFFF"/>
              </w:rPr>
              <w:t>取得的</w:t>
            </w:r>
            <w:r w:rsidR="00D72C8B" w:rsidRPr="003D3DB3">
              <w:rPr>
                <w:rFonts w:ascii="仿宋_GB2312" w:eastAsia="仿宋_GB2312" w:hAnsi="宋体" w:cs="宋体" w:hint="eastAsia"/>
                <w:b/>
                <w:i/>
                <w:color w:val="595959" w:themeColor="text1" w:themeTint="A6"/>
                <w:kern w:val="0"/>
                <w:sz w:val="24"/>
                <w:highlight w:val="yellow"/>
                <w:shd w:val="pct15" w:color="auto" w:fill="FFFFFF"/>
              </w:rPr>
              <w:t>教学、科研成果、参加</w:t>
            </w:r>
            <w:proofErr w:type="gramStart"/>
            <w:r w:rsidR="00D72C8B" w:rsidRPr="003D3DB3">
              <w:rPr>
                <w:rFonts w:ascii="仿宋_GB2312" w:eastAsia="仿宋_GB2312" w:hAnsi="宋体" w:cs="宋体"/>
                <w:b/>
                <w:i/>
                <w:color w:val="595959" w:themeColor="text1" w:themeTint="A6"/>
                <w:kern w:val="0"/>
                <w:sz w:val="24"/>
                <w:highlight w:val="yellow"/>
                <w:shd w:val="pct15" w:color="auto" w:fill="FFFFFF"/>
              </w:rPr>
              <w:t>学院公益</w:t>
            </w:r>
            <w:proofErr w:type="gramEnd"/>
            <w:r w:rsidR="00D72C8B" w:rsidRPr="003D3DB3">
              <w:rPr>
                <w:rFonts w:ascii="仿宋_GB2312" w:eastAsia="仿宋_GB2312" w:hAnsi="宋体" w:cs="宋体"/>
                <w:b/>
                <w:i/>
                <w:color w:val="595959" w:themeColor="text1" w:themeTint="A6"/>
                <w:kern w:val="0"/>
                <w:sz w:val="24"/>
                <w:highlight w:val="yellow"/>
                <w:shd w:val="pct15" w:color="auto" w:fill="FFFFFF"/>
              </w:rPr>
              <w:t>活动</w:t>
            </w:r>
            <w:r w:rsidR="00D72C8B" w:rsidRPr="003D3DB3">
              <w:rPr>
                <w:rFonts w:ascii="仿宋_GB2312" w:eastAsia="仿宋_GB2312" w:hAnsi="宋体" w:cs="宋体" w:hint="eastAsia"/>
                <w:b/>
                <w:i/>
                <w:color w:val="595959" w:themeColor="text1" w:themeTint="A6"/>
                <w:kern w:val="0"/>
                <w:sz w:val="24"/>
                <w:highlight w:val="yellow"/>
                <w:shd w:val="pct15" w:color="auto" w:fill="FFFFFF"/>
              </w:rPr>
              <w:t>及</w:t>
            </w:r>
            <w:r w:rsidR="00D72C8B" w:rsidRPr="003D3DB3">
              <w:rPr>
                <w:rFonts w:ascii="仿宋_GB2312" w:eastAsia="仿宋_GB2312" w:hAnsi="宋体" w:cs="宋体"/>
                <w:b/>
                <w:i/>
                <w:color w:val="595959" w:themeColor="text1" w:themeTint="A6"/>
                <w:kern w:val="0"/>
                <w:sz w:val="24"/>
                <w:highlight w:val="yellow"/>
                <w:shd w:val="pct15" w:color="auto" w:fill="FFFFFF"/>
              </w:rPr>
              <w:t>发展</w:t>
            </w:r>
            <w:r w:rsidR="00D72C8B" w:rsidRPr="003D3DB3">
              <w:rPr>
                <w:rFonts w:ascii="仿宋_GB2312" w:eastAsia="仿宋_GB2312" w:hAnsi="宋体" w:cs="宋体" w:hint="eastAsia"/>
                <w:b/>
                <w:i/>
                <w:color w:val="595959" w:themeColor="text1" w:themeTint="A6"/>
                <w:kern w:val="0"/>
                <w:sz w:val="24"/>
                <w:highlight w:val="yellow"/>
                <w:shd w:val="pct15" w:color="auto" w:fill="FFFFFF"/>
              </w:rPr>
              <w:t>潜力</w:t>
            </w:r>
            <w:r w:rsidR="008D3784" w:rsidRPr="003D3DB3">
              <w:rPr>
                <w:rFonts w:ascii="仿宋_GB2312" w:eastAsia="仿宋_GB2312" w:hAnsi="宋体" w:cs="宋体" w:hint="eastAsia"/>
                <w:b/>
                <w:i/>
                <w:color w:val="595959" w:themeColor="text1" w:themeTint="A6"/>
                <w:kern w:val="0"/>
                <w:sz w:val="24"/>
                <w:highlight w:val="yellow"/>
                <w:shd w:val="pct15" w:color="auto" w:fill="FFFFFF"/>
              </w:rPr>
              <w:t>等方面</w:t>
            </w:r>
            <w:r w:rsidR="008D3784" w:rsidRPr="003D3DB3">
              <w:rPr>
                <w:rFonts w:ascii="仿宋_GB2312" w:eastAsia="仿宋_GB2312" w:hint="eastAsia"/>
                <w:b/>
                <w:i/>
                <w:color w:val="595959" w:themeColor="text1" w:themeTint="A6"/>
                <w:sz w:val="24"/>
                <w:highlight w:val="yellow"/>
                <w:shd w:val="pct15" w:color="auto" w:fill="FFFFFF"/>
              </w:rPr>
              <w:t>对参加考核人员</w:t>
            </w:r>
            <w:r w:rsidR="008D3784" w:rsidRPr="003D3DB3">
              <w:rPr>
                <w:rFonts w:ascii="仿宋_GB2312" w:eastAsia="仿宋_GB2312" w:hAnsi="宋体" w:cs="宋体" w:hint="eastAsia"/>
                <w:b/>
                <w:i/>
                <w:color w:val="595959" w:themeColor="text1" w:themeTint="A6"/>
                <w:kern w:val="0"/>
                <w:sz w:val="24"/>
                <w:highlight w:val="yellow"/>
                <w:shd w:val="pct15" w:color="auto" w:fill="FFFFFF"/>
              </w:rPr>
              <w:t>进行全面评估</w:t>
            </w:r>
          </w:p>
          <w:p w:rsidR="007A271A" w:rsidRPr="00D72C8B" w:rsidRDefault="007A271A" w:rsidP="00BC6CF4">
            <w:pPr>
              <w:rPr>
                <w:rFonts w:ascii="仿宋_GB2312" w:eastAsia="仿宋_GB2312" w:hAnsi="宋体"/>
                <w:sz w:val="28"/>
                <w:szCs w:val="28"/>
              </w:rPr>
            </w:pPr>
          </w:p>
          <w:p w:rsidR="007A271A" w:rsidRPr="008D3784" w:rsidRDefault="007A271A"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A53B57" w:rsidRPr="008D3784" w:rsidRDefault="00A53B57" w:rsidP="00BC6CF4">
            <w:pPr>
              <w:rPr>
                <w:rFonts w:ascii="仿宋_GB2312" w:eastAsia="仿宋_GB2312" w:hAnsi="宋体"/>
                <w:sz w:val="28"/>
                <w:szCs w:val="28"/>
              </w:rPr>
            </w:pPr>
          </w:p>
          <w:p w:rsidR="00A53B57" w:rsidRDefault="00A53B57" w:rsidP="00BC6CF4">
            <w:pPr>
              <w:rPr>
                <w:rFonts w:ascii="仿宋_GB2312" w:eastAsia="仿宋_GB2312" w:hAnsi="宋体"/>
                <w:sz w:val="28"/>
                <w:szCs w:val="28"/>
              </w:rPr>
            </w:pPr>
          </w:p>
          <w:p w:rsidR="00B000DE" w:rsidRPr="008D3784" w:rsidRDefault="00B000DE" w:rsidP="00BC6CF4">
            <w:pPr>
              <w:rPr>
                <w:rFonts w:ascii="仿宋_GB2312" w:eastAsia="仿宋_GB2312" w:hAnsi="宋体"/>
                <w:sz w:val="28"/>
                <w:szCs w:val="28"/>
              </w:rPr>
            </w:pPr>
          </w:p>
          <w:p w:rsidR="007A271A" w:rsidRPr="008D3784" w:rsidRDefault="007A271A" w:rsidP="00DD016C">
            <w:pPr>
              <w:ind w:firstLineChars="150" w:firstLine="420"/>
              <w:rPr>
                <w:rFonts w:ascii="仿宋_GB2312" w:eastAsia="仿宋_GB2312" w:hAnsi="宋体"/>
                <w:sz w:val="28"/>
                <w:szCs w:val="28"/>
              </w:rPr>
            </w:pPr>
          </w:p>
        </w:tc>
      </w:tr>
      <w:tr w:rsidR="00C47D8B" w:rsidRPr="008D3784" w:rsidTr="00DD016C">
        <w:trPr>
          <w:gridAfter w:val="1"/>
          <w:wAfter w:w="8" w:type="dxa"/>
          <w:trHeight w:val="3120"/>
          <w:jc w:val="center"/>
        </w:trPr>
        <w:tc>
          <w:tcPr>
            <w:tcW w:w="9518" w:type="dxa"/>
          </w:tcPr>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考核意见：</w:t>
            </w:r>
          </w:p>
          <w:p w:rsidR="00C47D8B" w:rsidRPr="008D3784" w:rsidRDefault="00C47D8B" w:rsidP="00C47D8B">
            <w:pPr>
              <w:ind w:firstLineChars="400" w:firstLine="1120"/>
              <w:rPr>
                <w:rFonts w:ascii="仿宋_GB2312" w:eastAsia="仿宋_GB2312" w:hAnsi="宋体"/>
                <w:sz w:val="28"/>
                <w:szCs w:val="28"/>
              </w:rPr>
            </w:pPr>
          </w:p>
          <w:p w:rsidR="00C47D8B" w:rsidRPr="008D3784" w:rsidRDefault="00C47D8B" w:rsidP="00C47D8B">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 xml:space="preserve">□优秀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 xml:space="preserve">合格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不合格</w:t>
            </w:r>
          </w:p>
          <w:p w:rsidR="00C47D8B" w:rsidRPr="008D3784" w:rsidRDefault="00C47D8B" w:rsidP="00BC6CF4">
            <w:pPr>
              <w:rPr>
                <w:rFonts w:ascii="仿宋_GB2312" w:eastAsia="仿宋_GB2312" w:hAnsi="宋体"/>
                <w:sz w:val="28"/>
                <w:szCs w:val="28"/>
              </w:rPr>
            </w:pPr>
          </w:p>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教授（学术）委员会主任签字：                   年    月    日</w:t>
            </w:r>
          </w:p>
        </w:tc>
      </w:tr>
      <w:tr w:rsidR="009D788B" w:rsidRPr="008D3784" w:rsidTr="00B000DE">
        <w:tblPrEx>
          <w:tblCellMar>
            <w:left w:w="0" w:type="dxa"/>
            <w:right w:w="0" w:type="dxa"/>
          </w:tblCellMar>
          <w:tblLook w:val="01E0" w:firstRow="1" w:lastRow="1" w:firstColumn="1" w:lastColumn="1" w:noHBand="0" w:noVBand="0"/>
        </w:tblPrEx>
        <w:trPr>
          <w:trHeight w:val="4384"/>
          <w:jc w:val="center"/>
        </w:trPr>
        <w:tc>
          <w:tcPr>
            <w:tcW w:w="9526" w:type="dxa"/>
            <w:gridSpan w:val="2"/>
            <w:shd w:val="clear" w:color="auto" w:fill="auto"/>
            <w:vAlign w:val="center"/>
          </w:tcPr>
          <w:p w:rsidR="009D788B" w:rsidRPr="008D3784" w:rsidRDefault="009D788B" w:rsidP="009D788B">
            <w:pPr>
              <w:ind w:firstLineChars="150" w:firstLine="420"/>
              <w:rPr>
                <w:rFonts w:ascii="仿宋_GB2312" w:eastAsia="仿宋_GB2312" w:hAnsi="宋体"/>
                <w:sz w:val="28"/>
                <w:szCs w:val="28"/>
              </w:rPr>
            </w:pPr>
            <w:r w:rsidRPr="008D3784">
              <w:rPr>
                <w:rFonts w:ascii="仿宋_GB2312" w:eastAsia="仿宋_GB2312" w:hAnsi="宋体" w:hint="eastAsia"/>
                <w:sz w:val="28"/>
                <w:szCs w:val="28"/>
              </w:rPr>
              <w:t>教授委员会成员签字：</w:t>
            </w:r>
          </w:p>
          <w:p w:rsidR="009D788B" w:rsidRPr="008D3784" w:rsidRDefault="009D788B" w:rsidP="008D3784">
            <w:pPr>
              <w:ind w:firstLineChars="200" w:firstLine="560"/>
              <w:rPr>
                <w:rFonts w:ascii="仿宋_GB2312" w:eastAsia="仿宋_GB2312"/>
                <w:sz w:val="28"/>
                <w:szCs w:val="28"/>
              </w:rPr>
            </w:pPr>
          </w:p>
          <w:p w:rsidR="00B000DE" w:rsidRPr="008D3784" w:rsidRDefault="00B000DE" w:rsidP="006E2157">
            <w:pPr>
              <w:rPr>
                <w:rFonts w:ascii="仿宋_GB2312" w:eastAsia="仿宋_GB2312"/>
                <w:sz w:val="28"/>
                <w:szCs w:val="28"/>
              </w:rPr>
            </w:pPr>
          </w:p>
          <w:p w:rsidR="009D788B" w:rsidRPr="008D3784" w:rsidRDefault="009D788B" w:rsidP="00BC6CF4">
            <w:pPr>
              <w:rPr>
                <w:rFonts w:ascii="仿宋_GB2312" w:eastAsia="仿宋_GB2312"/>
                <w:sz w:val="28"/>
                <w:szCs w:val="28"/>
              </w:rPr>
            </w:pPr>
            <w:r w:rsidRPr="008D3784">
              <w:rPr>
                <w:rFonts w:ascii="仿宋_GB2312" w:eastAsia="仿宋_GB2312" w:hint="eastAsia"/>
                <w:sz w:val="28"/>
                <w:szCs w:val="28"/>
              </w:rPr>
              <w:t xml:space="preserve">                                          年    月   日</w:t>
            </w:r>
          </w:p>
        </w:tc>
      </w:tr>
    </w:tbl>
    <w:p w:rsidR="00B000DE" w:rsidRDefault="00B000DE" w:rsidP="007A271A">
      <w:pPr>
        <w:rPr>
          <w:rFonts w:ascii="仿宋_GB2312" w:eastAsia="仿宋_GB2312" w:hAnsi="宋体"/>
          <w:sz w:val="28"/>
          <w:szCs w:val="28"/>
        </w:rPr>
      </w:pPr>
    </w:p>
    <w:p w:rsidR="007A271A" w:rsidRDefault="007A271A" w:rsidP="006E2157">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5C7058">
        <w:rPr>
          <w:rFonts w:ascii="仿宋_GB2312" w:eastAsia="仿宋_GB2312" w:hAnsi="宋体" w:hint="eastAsia"/>
          <w:sz w:val="28"/>
          <w:szCs w:val="28"/>
        </w:rPr>
        <w:t>五</w:t>
      </w:r>
      <w:r w:rsidRPr="008D3784">
        <w:rPr>
          <w:rFonts w:ascii="仿宋_GB2312" w:eastAsia="仿宋_GB2312" w:hAnsi="宋体" w:hint="eastAsia"/>
          <w:sz w:val="28"/>
          <w:szCs w:val="28"/>
        </w:rPr>
        <w:t>、学院</w:t>
      </w:r>
      <w:r w:rsidR="009837C6">
        <w:rPr>
          <w:rFonts w:ascii="仿宋_GB2312" w:eastAsia="仿宋_GB2312" w:hAnsi="宋体" w:hint="eastAsia"/>
          <w:sz w:val="28"/>
          <w:szCs w:val="28"/>
        </w:rPr>
        <w:t>党委</w:t>
      </w:r>
      <w:r w:rsidR="00907462" w:rsidRPr="00907462">
        <w:rPr>
          <w:rFonts w:ascii="仿宋_GB2312" w:eastAsia="仿宋_GB2312" w:hAnsi="宋体" w:hint="eastAsia"/>
          <w:sz w:val="28"/>
          <w:szCs w:val="28"/>
        </w:rPr>
        <w:t>思想品德鉴定</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DF5241" w:rsidRPr="008D3784" w:rsidTr="009837C6">
        <w:trPr>
          <w:trHeight w:val="11927"/>
          <w:jc w:val="center"/>
        </w:trPr>
        <w:tc>
          <w:tcPr>
            <w:tcW w:w="9626" w:type="dxa"/>
          </w:tcPr>
          <w:p w:rsidR="00834810" w:rsidRPr="003D3DB3" w:rsidRDefault="00834810" w:rsidP="00834810">
            <w:pPr>
              <w:rPr>
                <w:rFonts w:ascii="仿宋_GB2312" w:eastAsia="仿宋_GB2312" w:hAnsi="宋体" w:cs="宋体"/>
                <w:b/>
                <w:i/>
                <w:color w:val="595959" w:themeColor="text1" w:themeTint="A6"/>
                <w:kern w:val="0"/>
                <w:sz w:val="24"/>
                <w:shd w:val="pct15" w:color="auto" w:fill="FFFFFF"/>
              </w:rPr>
            </w:pPr>
            <w:r w:rsidRPr="003D3DB3">
              <w:rPr>
                <w:rFonts w:ascii="仿宋_GB2312" w:eastAsia="仿宋_GB2312" w:hAnsi="宋体" w:cs="宋体" w:hint="eastAsia"/>
                <w:b/>
                <w:i/>
                <w:color w:val="595959" w:themeColor="text1" w:themeTint="A6"/>
                <w:kern w:val="0"/>
                <w:sz w:val="24"/>
                <w:highlight w:val="yellow"/>
                <w:shd w:val="pct15" w:color="auto" w:fill="FFFFFF"/>
              </w:rPr>
              <w:t>（请对其聘期内思想政治表现、遵守师德师风情况、有无处分、犯罪记录及学术不端行为</w:t>
            </w:r>
            <w:r w:rsidR="005C7058">
              <w:rPr>
                <w:rFonts w:ascii="仿宋_GB2312" w:eastAsia="仿宋_GB2312" w:hAnsi="宋体" w:cs="宋体" w:hint="eastAsia"/>
                <w:b/>
                <w:i/>
                <w:color w:val="595959" w:themeColor="text1" w:themeTint="A6"/>
                <w:kern w:val="0"/>
                <w:sz w:val="24"/>
                <w:highlight w:val="yellow"/>
                <w:shd w:val="pct15" w:color="auto" w:fill="FFFFFF"/>
              </w:rPr>
              <w:t>情况</w:t>
            </w:r>
            <w:r w:rsidRPr="003D3DB3">
              <w:rPr>
                <w:rFonts w:ascii="仿宋_GB2312" w:eastAsia="仿宋_GB2312" w:hAnsi="宋体" w:cs="宋体" w:hint="eastAsia"/>
                <w:b/>
                <w:i/>
                <w:color w:val="595959" w:themeColor="text1" w:themeTint="A6"/>
                <w:kern w:val="0"/>
                <w:sz w:val="24"/>
                <w:highlight w:val="yellow"/>
                <w:shd w:val="pct15" w:color="auto" w:fill="FFFFFF"/>
              </w:rPr>
              <w:t>做出鉴定）</w:t>
            </w:r>
          </w:p>
          <w:p w:rsidR="00DF5241" w:rsidRDefault="00DF5241" w:rsidP="00CE74BF">
            <w:pPr>
              <w:rPr>
                <w:rFonts w:ascii="仿宋_GB2312" w:eastAsia="仿宋_GB2312" w:hAnsi="宋体" w:hint="eastAsia"/>
                <w:sz w:val="28"/>
                <w:szCs w:val="28"/>
              </w:rPr>
            </w:pPr>
          </w:p>
          <w:p w:rsidR="009837C6" w:rsidRPr="00CE74BF" w:rsidRDefault="00CE74BF" w:rsidP="00CE74BF">
            <w:pPr>
              <w:ind w:firstLineChars="200" w:firstLine="560"/>
              <w:rPr>
                <w:rFonts w:asciiTheme="minorEastAsia" w:hAnsiTheme="minorEastAsia" w:hint="eastAsia"/>
                <w:sz w:val="28"/>
                <w:szCs w:val="28"/>
              </w:rPr>
            </w:pPr>
            <w:r>
              <w:rPr>
                <w:rFonts w:asciiTheme="minorEastAsia" w:hAnsiTheme="minorEastAsia" w:hint="eastAsia"/>
                <w:sz w:val="28"/>
                <w:szCs w:val="28"/>
              </w:rPr>
              <w:t>武春燕同志</w:t>
            </w:r>
            <w:r w:rsidRPr="00CE74BF">
              <w:rPr>
                <w:rFonts w:asciiTheme="minorEastAsia" w:hAnsiTheme="minorEastAsia"/>
                <w:sz w:val="28"/>
                <w:szCs w:val="28"/>
              </w:rPr>
              <w:t>热爱祖国，</w:t>
            </w:r>
            <w:r w:rsidRPr="00514DEB">
              <w:rPr>
                <w:rFonts w:asciiTheme="minorEastAsia" w:hAnsiTheme="minorEastAsia" w:hint="eastAsia"/>
                <w:sz w:val="28"/>
                <w:szCs w:val="28"/>
              </w:rPr>
              <w:t>具有坚定的共产主义信仰，能够贯彻执行党的方针政策, 坚持正确的政治方向，拥护中国共产党的领导和党的基本路线、方针、政策</w:t>
            </w:r>
            <w:r>
              <w:rPr>
                <w:rFonts w:asciiTheme="minorEastAsia" w:hAnsiTheme="minorEastAsia" w:hint="eastAsia"/>
                <w:sz w:val="28"/>
                <w:szCs w:val="28"/>
              </w:rPr>
              <w:t>，</w:t>
            </w:r>
            <w:r w:rsidRPr="00514DEB">
              <w:rPr>
                <w:rFonts w:asciiTheme="minorEastAsia" w:hAnsiTheme="minorEastAsia" w:hint="eastAsia"/>
                <w:sz w:val="28"/>
                <w:szCs w:val="28"/>
              </w:rPr>
              <w:t>自觉遵守学校的各项规章制度及决定。</w:t>
            </w:r>
            <w:r w:rsidRPr="00CE74BF">
              <w:rPr>
                <w:rFonts w:asciiTheme="minorEastAsia" w:hAnsiTheme="minorEastAsia"/>
                <w:sz w:val="28"/>
                <w:szCs w:val="28"/>
              </w:rPr>
              <w:t>在工作和生活中能时刻以高标准严格要求自己，工作认真负责，具备良好的科研素质和发展潜力；爱岗敬业，责任心强，热心服务师生，积极为学院服务</w:t>
            </w:r>
            <w:r>
              <w:rPr>
                <w:rFonts w:asciiTheme="minorEastAsia" w:hAnsiTheme="minorEastAsia" w:hint="eastAsia"/>
                <w:sz w:val="28"/>
                <w:szCs w:val="28"/>
              </w:rPr>
              <w:t>。</w:t>
            </w:r>
            <w:r w:rsidRPr="00CE74BF">
              <w:rPr>
                <w:rFonts w:asciiTheme="minorEastAsia" w:hAnsiTheme="minorEastAsia"/>
                <w:sz w:val="28"/>
                <w:szCs w:val="28"/>
              </w:rPr>
              <w:t>在岗期间</w:t>
            </w:r>
            <w:r w:rsidRPr="000A23F2">
              <w:rPr>
                <w:rFonts w:asciiTheme="minorEastAsia" w:hAnsiTheme="minorEastAsia" w:hint="eastAsia"/>
                <w:sz w:val="28"/>
                <w:szCs w:val="28"/>
              </w:rPr>
              <w:t>恪守学术道德规范，</w:t>
            </w:r>
            <w:r w:rsidRPr="00CE74BF">
              <w:rPr>
                <w:rFonts w:asciiTheme="minorEastAsia" w:hAnsiTheme="minorEastAsia"/>
                <w:sz w:val="28"/>
                <w:szCs w:val="28"/>
              </w:rPr>
              <w:t>没有受到任何处分，无犯罪记录及学术不端行为</w:t>
            </w:r>
            <w:bookmarkStart w:id="2" w:name="_GoBack"/>
            <w:bookmarkEnd w:id="2"/>
            <w:r w:rsidRPr="000A23F2">
              <w:rPr>
                <w:rFonts w:asciiTheme="minorEastAsia" w:hAnsiTheme="minorEastAsia" w:hint="eastAsia"/>
                <w:sz w:val="28"/>
                <w:szCs w:val="28"/>
              </w:rPr>
              <w:t>，其政治思想表现、师德师风等方面表现良好。</w:t>
            </w: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DF5241" w:rsidRPr="008D3784" w:rsidRDefault="00DF5241" w:rsidP="00DF5241">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DF5241" w:rsidRPr="008D3784" w:rsidRDefault="00DF5241" w:rsidP="00486076">
            <w:pPr>
              <w:ind w:firstLineChars="100" w:firstLine="280"/>
              <w:rPr>
                <w:rFonts w:ascii="仿宋_GB2312" w:eastAsia="仿宋_GB2312" w:hAnsi="宋体"/>
                <w:sz w:val="28"/>
                <w:szCs w:val="28"/>
              </w:rPr>
            </w:pPr>
            <w:r>
              <w:rPr>
                <w:rFonts w:ascii="仿宋_GB2312" w:eastAsia="仿宋_GB2312" w:hAnsi="宋体" w:hint="eastAsia"/>
                <w:sz w:val="28"/>
                <w:szCs w:val="28"/>
              </w:rPr>
              <w:t>党委</w:t>
            </w:r>
            <w:r w:rsidR="005C7058">
              <w:rPr>
                <w:rFonts w:ascii="仿宋_GB2312" w:eastAsia="仿宋_GB2312" w:hAnsi="宋体" w:hint="eastAsia"/>
                <w:sz w:val="28"/>
                <w:szCs w:val="28"/>
              </w:rPr>
              <w:t>（总支）</w:t>
            </w:r>
            <w:r>
              <w:rPr>
                <w:rFonts w:ascii="仿宋_GB2312" w:eastAsia="仿宋_GB2312" w:hAnsi="宋体" w:hint="eastAsia"/>
                <w:sz w:val="28"/>
                <w:szCs w:val="28"/>
              </w:rPr>
              <w:t>书记</w:t>
            </w:r>
            <w:r w:rsidRPr="008D3784">
              <w:rPr>
                <w:rFonts w:ascii="仿宋_GB2312" w:eastAsia="仿宋_GB2312" w:hAnsi="宋体" w:hint="eastAsia"/>
                <w:sz w:val="28"/>
                <w:szCs w:val="28"/>
              </w:rPr>
              <w:t>（签字）：                   年    月    日</w:t>
            </w:r>
          </w:p>
        </w:tc>
      </w:tr>
    </w:tbl>
    <w:p w:rsidR="009837C6" w:rsidRDefault="009837C6">
      <w:pPr>
        <w:rPr>
          <w:rFonts w:ascii="仿宋_GB2312" w:eastAsia="仿宋_GB2312"/>
          <w:sz w:val="28"/>
          <w:szCs w:val="28"/>
        </w:rPr>
      </w:pPr>
    </w:p>
    <w:p w:rsidR="009837C6" w:rsidRDefault="009837C6">
      <w:pPr>
        <w:widowControl/>
        <w:jc w:val="left"/>
        <w:rPr>
          <w:rFonts w:ascii="仿宋_GB2312" w:eastAsia="仿宋_GB2312"/>
          <w:sz w:val="28"/>
          <w:szCs w:val="28"/>
        </w:rPr>
      </w:pPr>
      <w:r>
        <w:rPr>
          <w:rFonts w:ascii="仿宋_GB2312" w:eastAsia="仿宋_GB2312"/>
          <w:sz w:val="28"/>
          <w:szCs w:val="28"/>
        </w:rPr>
        <w:br w:type="page"/>
      </w:r>
    </w:p>
    <w:p w:rsidR="009837C6" w:rsidRDefault="009837C6" w:rsidP="009837C6">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5C7058">
        <w:rPr>
          <w:rFonts w:ascii="仿宋_GB2312" w:eastAsia="仿宋_GB2312" w:hAnsi="宋体" w:hint="eastAsia"/>
          <w:sz w:val="28"/>
          <w:szCs w:val="28"/>
        </w:rPr>
        <w:t>六</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9837C6" w:rsidRPr="008D3784" w:rsidTr="009837C6">
        <w:trPr>
          <w:trHeight w:val="13315"/>
          <w:jc w:val="center"/>
        </w:trPr>
        <w:tc>
          <w:tcPr>
            <w:tcW w:w="9626" w:type="dxa"/>
          </w:tcPr>
          <w:p w:rsidR="009837C6" w:rsidRDefault="009837C6" w:rsidP="00BE5FB0">
            <w:pPr>
              <w:rPr>
                <w:rFonts w:ascii="仿宋_GB2312" w:eastAsia="仿宋_GB2312" w:hAnsi="宋体"/>
                <w:sz w:val="28"/>
                <w:szCs w:val="28"/>
              </w:rPr>
            </w:pPr>
            <w:r w:rsidRPr="008D3784">
              <w:rPr>
                <w:rFonts w:ascii="仿宋_GB2312" w:eastAsia="仿宋_GB2312" w:hAnsi="宋体" w:hint="eastAsia"/>
                <w:sz w:val="28"/>
                <w:szCs w:val="28"/>
              </w:rPr>
              <w:t>参加考核人员的工作报告内容是否</w:t>
            </w:r>
            <w:r>
              <w:rPr>
                <w:rFonts w:ascii="仿宋_GB2312" w:eastAsia="仿宋_GB2312" w:hAnsi="宋体" w:hint="eastAsia"/>
                <w:sz w:val="28"/>
                <w:szCs w:val="28"/>
              </w:rPr>
              <w:t>属</w:t>
            </w:r>
            <w:r w:rsidRPr="008D3784">
              <w:rPr>
                <w:rFonts w:ascii="仿宋_GB2312" w:eastAsia="仿宋_GB2312" w:hAnsi="宋体" w:hint="eastAsia"/>
                <w:sz w:val="28"/>
                <w:szCs w:val="28"/>
              </w:rPr>
              <w:t>实</w:t>
            </w:r>
            <w:r>
              <w:rPr>
                <w:rFonts w:ascii="仿宋_GB2312" w:eastAsia="仿宋_GB2312" w:hAnsi="宋体" w:hint="eastAsia"/>
                <w:sz w:val="28"/>
                <w:szCs w:val="28"/>
              </w:rPr>
              <w:t>：□是     □否</w:t>
            </w:r>
          </w:p>
          <w:p w:rsidR="009837C6" w:rsidRPr="00472AD1" w:rsidRDefault="009837C6" w:rsidP="00BE5FB0">
            <w:pPr>
              <w:rPr>
                <w:rFonts w:ascii="仿宋_GB2312" w:eastAsia="仿宋_GB2312" w:hAnsi="仿宋"/>
                <w:i/>
                <w:color w:val="404040" w:themeColor="text1" w:themeTint="BF"/>
                <w:sz w:val="24"/>
              </w:rPr>
            </w:pPr>
            <w:r w:rsidRPr="00472AD1">
              <w:rPr>
                <w:rFonts w:ascii="仿宋_GB2312" w:eastAsia="仿宋_GB2312" w:hAnsi="仿宋" w:hint="eastAsia"/>
                <w:i/>
                <w:color w:val="404040" w:themeColor="text1" w:themeTint="BF"/>
                <w:sz w:val="24"/>
              </w:rPr>
              <w:t>请定性描述参加考核人员聘期目标任务完成情况，明确考核结果及是否同意续聘。如同意续聘，请对参加考核人员</w:t>
            </w:r>
            <w:r w:rsidRPr="00472AD1">
              <w:rPr>
                <w:rFonts w:ascii="仿宋_GB2312" w:eastAsia="仿宋_GB2312" w:hAnsi="仿宋"/>
                <w:i/>
                <w:color w:val="404040" w:themeColor="text1" w:themeTint="BF"/>
                <w:sz w:val="24"/>
              </w:rPr>
              <w:t>提出</w:t>
            </w:r>
            <w:r w:rsidRPr="00472AD1">
              <w:rPr>
                <w:rFonts w:ascii="仿宋_GB2312" w:eastAsia="仿宋_GB2312" w:hAnsi="仿宋" w:hint="eastAsia"/>
                <w:i/>
                <w:color w:val="404040" w:themeColor="text1" w:themeTint="BF"/>
                <w:sz w:val="24"/>
              </w:rPr>
              <w:t>今后工作安排的建议方案。</w:t>
            </w: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BE5FB0">
            <w:pPr>
              <w:ind w:firstLineChars="100" w:firstLine="280"/>
              <w:rPr>
                <w:rFonts w:ascii="仿宋_GB2312" w:eastAsia="仿宋_GB2312" w:hAnsi="宋体"/>
                <w:sz w:val="28"/>
                <w:szCs w:val="28"/>
              </w:rPr>
            </w:pPr>
          </w:p>
          <w:p w:rsidR="009837C6" w:rsidRDefault="009837C6" w:rsidP="000B0B9F">
            <w:pPr>
              <w:rPr>
                <w:rFonts w:ascii="仿宋_GB2312" w:eastAsia="仿宋_GB2312" w:hAnsi="宋体"/>
                <w:sz w:val="28"/>
                <w:szCs w:val="28"/>
              </w:rPr>
            </w:pPr>
          </w:p>
          <w:p w:rsidR="009837C6" w:rsidRPr="008D3784" w:rsidRDefault="00D62CFE" w:rsidP="00D62CFE">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□优秀              □合格                □不合格</w:t>
            </w:r>
          </w:p>
          <w:p w:rsidR="009837C6" w:rsidRPr="008D3784" w:rsidRDefault="009837C6" w:rsidP="005C7058">
            <w:pPr>
              <w:ind w:leftChars="2834" w:left="6791" w:right="560" w:hangingChars="300" w:hanging="84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9837C6" w:rsidRPr="008D3784" w:rsidRDefault="009837C6" w:rsidP="005C7058">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院</w:t>
            </w:r>
            <w:r w:rsidR="005C7058">
              <w:rPr>
                <w:rFonts w:ascii="仿宋_GB2312" w:eastAsia="仿宋_GB2312" w:hAnsi="宋体" w:hint="eastAsia"/>
                <w:sz w:val="28"/>
                <w:szCs w:val="28"/>
              </w:rPr>
              <w:t>（所）</w:t>
            </w:r>
            <w:r w:rsidRPr="008D3784">
              <w:rPr>
                <w:rFonts w:ascii="仿宋_GB2312" w:eastAsia="仿宋_GB2312" w:hAnsi="宋体" w:hint="eastAsia"/>
                <w:sz w:val="28"/>
                <w:szCs w:val="28"/>
              </w:rPr>
              <w:t>长（签字）：                   年    月    日</w:t>
            </w:r>
          </w:p>
        </w:tc>
      </w:tr>
    </w:tbl>
    <w:p w:rsidR="00D62CFE" w:rsidRDefault="00D62CFE" w:rsidP="004A3144">
      <w:pPr>
        <w:rPr>
          <w:rFonts w:ascii="仿宋_GB2312" w:eastAsia="仿宋_GB2312" w:hAnsi="宋体"/>
          <w:sz w:val="28"/>
          <w:szCs w:val="28"/>
        </w:rPr>
      </w:pPr>
    </w:p>
    <w:p w:rsidR="004A3144" w:rsidRDefault="004A3144" w:rsidP="004A3144">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5C7058">
        <w:rPr>
          <w:rFonts w:ascii="仿宋_GB2312" w:eastAsia="仿宋_GB2312" w:hAnsi="宋体" w:hint="eastAsia"/>
          <w:sz w:val="28"/>
          <w:szCs w:val="28"/>
        </w:rPr>
        <w:t>七</w:t>
      </w:r>
      <w:r w:rsidRPr="008D3784">
        <w:rPr>
          <w:rFonts w:ascii="仿宋_GB2312" w:eastAsia="仿宋_GB2312" w:hAnsi="宋体" w:hint="eastAsia"/>
          <w:sz w:val="28"/>
          <w:szCs w:val="28"/>
        </w:rPr>
        <w:t>、学</w:t>
      </w:r>
      <w:r>
        <w:rPr>
          <w:rFonts w:ascii="仿宋_GB2312" w:eastAsia="仿宋_GB2312" w:hAnsi="宋体" w:hint="eastAsia"/>
          <w:sz w:val="28"/>
          <w:szCs w:val="28"/>
        </w:rPr>
        <w:t>校</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4A3144" w:rsidRPr="008D3784" w:rsidTr="00BE5FB0">
        <w:trPr>
          <w:trHeight w:val="13315"/>
          <w:jc w:val="center"/>
        </w:trPr>
        <w:tc>
          <w:tcPr>
            <w:tcW w:w="9626" w:type="dxa"/>
          </w:tcPr>
          <w:p w:rsidR="004A3144" w:rsidRDefault="004A3144" w:rsidP="00BE5FB0">
            <w:pPr>
              <w:ind w:firstLineChars="100" w:firstLine="280"/>
              <w:rPr>
                <w:rFonts w:ascii="仿宋_GB2312" w:eastAsia="仿宋_GB2312" w:hAnsi="宋体"/>
                <w:sz w:val="28"/>
                <w:szCs w:val="28"/>
              </w:rPr>
            </w:pPr>
            <w:r>
              <w:rPr>
                <w:rFonts w:ascii="仿宋_GB2312" w:eastAsia="仿宋_GB2312" w:hAnsi="宋体"/>
                <w:sz w:val="28"/>
                <w:szCs w:val="28"/>
              </w:rPr>
              <w:t xml:space="preserve">       </w:t>
            </w: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Default="004A3144" w:rsidP="00BE5FB0">
            <w:pPr>
              <w:ind w:firstLineChars="100" w:firstLine="280"/>
              <w:rPr>
                <w:rFonts w:ascii="仿宋_GB2312" w:eastAsia="仿宋_GB2312" w:hAnsi="宋体"/>
                <w:sz w:val="28"/>
                <w:szCs w:val="28"/>
              </w:rPr>
            </w:pPr>
          </w:p>
          <w:p w:rsidR="004A3144" w:rsidRPr="008D3784" w:rsidRDefault="004A3144" w:rsidP="00BE5FB0">
            <w:pPr>
              <w:ind w:firstLineChars="100" w:firstLine="280"/>
              <w:rPr>
                <w:rFonts w:ascii="仿宋_GB2312" w:eastAsia="仿宋_GB2312" w:hAnsi="宋体"/>
                <w:sz w:val="28"/>
                <w:szCs w:val="28"/>
              </w:rPr>
            </w:pPr>
          </w:p>
          <w:p w:rsidR="004A3144" w:rsidRPr="008D3784" w:rsidRDefault="004A3144" w:rsidP="00BE5FB0">
            <w:pPr>
              <w:ind w:firstLineChars="100" w:firstLine="280"/>
              <w:rPr>
                <w:rFonts w:ascii="仿宋_GB2312" w:eastAsia="仿宋_GB2312" w:hAnsi="宋体"/>
                <w:sz w:val="28"/>
                <w:szCs w:val="28"/>
              </w:rPr>
            </w:pPr>
          </w:p>
        </w:tc>
      </w:tr>
    </w:tbl>
    <w:p w:rsidR="009837C6" w:rsidRPr="004A3144" w:rsidRDefault="009837C6">
      <w:pPr>
        <w:rPr>
          <w:rFonts w:ascii="仿宋_GB2312" w:eastAsia="仿宋_GB2312"/>
          <w:sz w:val="28"/>
          <w:szCs w:val="28"/>
        </w:rPr>
      </w:pPr>
    </w:p>
    <w:sectPr w:rsidR="009837C6" w:rsidRPr="004A3144" w:rsidSect="00F9693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2D7" w:rsidRDefault="008E12D7" w:rsidP="00EB0C73">
      <w:r>
        <w:separator/>
      </w:r>
    </w:p>
  </w:endnote>
  <w:endnote w:type="continuationSeparator" w:id="0">
    <w:p w:rsidR="008E12D7" w:rsidRDefault="008E12D7" w:rsidP="00E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2D7" w:rsidRDefault="008E12D7" w:rsidP="00EB0C73">
      <w:r>
        <w:separator/>
      </w:r>
    </w:p>
  </w:footnote>
  <w:footnote w:type="continuationSeparator" w:id="0">
    <w:p w:rsidR="008E12D7" w:rsidRDefault="008E12D7" w:rsidP="00EB0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4409"/>
    <w:multiLevelType w:val="hybridMultilevel"/>
    <w:tmpl w:val="8870D116"/>
    <w:lvl w:ilvl="0" w:tplc="E8C428C0">
      <w:start w:val="1"/>
      <w:numFmt w:val="decimal"/>
      <w:lvlText w:val="%1."/>
      <w:lvlJc w:val="left"/>
      <w:pPr>
        <w:ind w:left="360" w:hanging="360"/>
      </w:pPr>
      <w:rPr>
        <w:rFonts w:ascii="Times New Roman" w:eastAsia="宋体" w:hAnsi="Times New Roman" w:cs="Times New Roman"/>
        <w:color w:val="404040" w:themeColor="text1" w:themeTint="B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4675C0"/>
    <w:multiLevelType w:val="hybridMultilevel"/>
    <w:tmpl w:val="A66C0D9C"/>
    <w:lvl w:ilvl="0" w:tplc="C186E2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305D99"/>
    <w:multiLevelType w:val="hybridMultilevel"/>
    <w:tmpl w:val="ED86DE70"/>
    <w:lvl w:ilvl="0" w:tplc="5754B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896699D"/>
    <w:multiLevelType w:val="hybridMultilevel"/>
    <w:tmpl w:val="88E2CD02"/>
    <w:lvl w:ilvl="0" w:tplc="A28AF264">
      <w:start w:val="1"/>
      <w:numFmt w:val="decimal"/>
      <w:lvlText w:val="%1."/>
      <w:lvlJc w:val="left"/>
      <w:pPr>
        <w:ind w:left="360" w:hanging="360"/>
      </w:pPr>
      <w:rPr>
        <w:rFonts w:hint="default"/>
        <w:b/>
        <w:color w:val="333333"/>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62E5B"/>
    <w:multiLevelType w:val="hybridMultilevel"/>
    <w:tmpl w:val="7BEA4B10"/>
    <w:lvl w:ilvl="0" w:tplc="D16245C2">
      <w:start w:val="1"/>
      <w:numFmt w:val="decimal"/>
      <w:lvlText w:val="%1."/>
      <w:lvlJc w:val="left"/>
      <w:pPr>
        <w:ind w:left="360" w:hanging="360"/>
      </w:pPr>
      <w:rPr>
        <w:rFonts w:hint="default"/>
        <w:b/>
        <w:color w:val="333333"/>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A6134F"/>
    <w:multiLevelType w:val="hybridMultilevel"/>
    <w:tmpl w:val="9F2E0DB6"/>
    <w:lvl w:ilvl="0" w:tplc="9BACAD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B2334E"/>
    <w:multiLevelType w:val="hybridMultilevel"/>
    <w:tmpl w:val="245C37C8"/>
    <w:lvl w:ilvl="0" w:tplc="4928F7F0">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7018F6"/>
    <w:multiLevelType w:val="hybridMultilevel"/>
    <w:tmpl w:val="1558541E"/>
    <w:lvl w:ilvl="0" w:tplc="7262A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8B5194"/>
    <w:multiLevelType w:val="hybridMultilevel"/>
    <w:tmpl w:val="36F0FF16"/>
    <w:lvl w:ilvl="0" w:tplc="D94E01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C466AD7"/>
    <w:multiLevelType w:val="hybridMultilevel"/>
    <w:tmpl w:val="1BF62C54"/>
    <w:lvl w:ilvl="0" w:tplc="DA3018B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5F6792"/>
    <w:multiLevelType w:val="hybridMultilevel"/>
    <w:tmpl w:val="AE8EF980"/>
    <w:lvl w:ilvl="0" w:tplc="5A18B8A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990ECB"/>
    <w:multiLevelType w:val="hybridMultilevel"/>
    <w:tmpl w:val="1506CAB4"/>
    <w:lvl w:ilvl="0" w:tplc="760288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D9341D4"/>
    <w:multiLevelType w:val="hybridMultilevel"/>
    <w:tmpl w:val="34146C42"/>
    <w:lvl w:ilvl="0" w:tplc="2BEE9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9"/>
  </w:num>
  <w:num w:numId="3">
    <w:abstractNumId w:val="2"/>
  </w:num>
  <w:num w:numId="4">
    <w:abstractNumId w:val="1"/>
  </w:num>
  <w:num w:numId="5">
    <w:abstractNumId w:val="8"/>
  </w:num>
  <w:num w:numId="6">
    <w:abstractNumId w:val="12"/>
  </w:num>
  <w:num w:numId="7">
    <w:abstractNumId w:val="6"/>
  </w:num>
  <w:num w:numId="8">
    <w:abstractNumId w:val="4"/>
  </w:num>
  <w:num w:numId="9">
    <w:abstractNumId w:val="5"/>
  </w:num>
  <w:num w:numId="10">
    <w:abstractNumId w:val="7"/>
  </w:num>
  <w:num w:numId="11">
    <w:abstractNumId w:val="0"/>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73"/>
    <w:rsid w:val="00007588"/>
    <w:rsid w:val="00024E02"/>
    <w:rsid w:val="00025DFA"/>
    <w:rsid w:val="00031842"/>
    <w:rsid w:val="00046003"/>
    <w:rsid w:val="000602CF"/>
    <w:rsid w:val="00075CC8"/>
    <w:rsid w:val="00082243"/>
    <w:rsid w:val="000871D3"/>
    <w:rsid w:val="000915F4"/>
    <w:rsid w:val="000B0B9F"/>
    <w:rsid w:val="000B27BC"/>
    <w:rsid w:val="000C493A"/>
    <w:rsid w:val="000C5DCF"/>
    <w:rsid w:val="000C646B"/>
    <w:rsid w:val="000F1577"/>
    <w:rsid w:val="00122E42"/>
    <w:rsid w:val="00130B08"/>
    <w:rsid w:val="00142751"/>
    <w:rsid w:val="001735FF"/>
    <w:rsid w:val="001A0A1A"/>
    <w:rsid w:val="001A1A50"/>
    <w:rsid w:val="001F7223"/>
    <w:rsid w:val="00204ABC"/>
    <w:rsid w:val="002224FF"/>
    <w:rsid w:val="00236862"/>
    <w:rsid w:val="002535DD"/>
    <w:rsid w:val="00282520"/>
    <w:rsid w:val="0028452C"/>
    <w:rsid w:val="002864F3"/>
    <w:rsid w:val="002A239C"/>
    <w:rsid w:val="002B77D7"/>
    <w:rsid w:val="002C161F"/>
    <w:rsid w:val="002C606D"/>
    <w:rsid w:val="002C6EE1"/>
    <w:rsid w:val="002E35E1"/>
    <w:rsid w:val="002E7C54"/>
    <w:rsid w:val="002F1FF8"/>
    <w:rsid w:val="002F4001"/>
    <w:rsid w:val="003000B0"/>
    <w:rsid w:val="00306D08"/>
    <w:rsid w:val="00314F38"/>
    <w:rsid w:val="0036755B"/>
    <w:rsid w:val="0037109A"/>
    <w:rsid w:val="00375465"/>
    <w:rsid w:val="00377B1D"/>
    <w:rsid w:val="00384E1F"/>
    <w:rsid w:val="003868EB"/>
    <w:rsid w:val="00396492"/>
    <w:rsid w:val="003D3DB3"/>
    <w:rsid w:val="003E0887"/>
    <w:rsid w:val="003F0D88"/>
    <w:rsid w:val="003F35BF"/>
    <w:rsid w:val="003F6F3B"/>
    <w:rsid w:val="003F6FDE"/>
    <w:rsid w:val="004029E5"/>
    <w:rsid w:val="00415715"/>
    <w:rsid w:val="00426469"/>
    <w:rsid w:val="00450985"/>
    <w:rsid w:val="004674E6"/>
    <w:rsid w:val="004678EC"/>
    <w:rsid w:val="00470E68"/>
    <w:rsid w:val="00472AD1"/>
    <w:rsid w:val="00484CF9"/>
    <w:rsid w:val="00486076"/>
    <w:rsid w:val="00493E0E"/>
    <w:rsid w:val="00495BAC"/>
    <w:rsid w:val="004A1DD0"/>
    <w:rsid w:val="004A3144"/>
    <w:rsid w:val="004C0DC5"/>
    <w:rsid w:val="004C1641"/>
    <w:rsid w:val="004D150D"/>
    <w:rsid w:val="004D4DCA"/>
    <w:rsid w:val="004D56CA"/>
    <w:rsid w:val="00505824"/>
    <w:rsid w:val="0051292D"/>
    <w:rsid w:val="005239FE"/>
    <w:rsid w:val="00567C5A"/>
    <w:rsid w:val="00573128"/>
    <w:rsid w:val="00586F3F"/>
    <w:rsid w:val="005A5075"/>
    <w:rsid w:val="005A54CF"/>
    <w:rsid w:val="005B0630"/>
    <w:rsid w:val="005B1346"/>
    <w:rsid w:val="005B1D10"/>
    <w:rsid w:val="005B20A1"/>
    <w:rsid w:val="005B3412"/>
    <w:rsid w:val="005B450E"/>
    <w:rsid w:val="005C7058"/>
    <w:rsid w:val="005D77F7"/>
    <w:rsid w:val="005E48B3"/>
    <w:rsid w:val="005E5C04"/>
    <w:rsid w:val="005E60F1"/>
    <w:rsid w:val="005E7731"/>
    <w:rsid w:val="005F52AD"/>
    <w:rsid w:val="00602AA6"/>
    <w:rsid w:val="00604469"/>
    <w:rsid w:val="0060752C"/>
    <w:rsid w:val="00631B34"/>
    <w:rsid w:val="00654F0D"/>
    <w:rsid w:val="00655BB7"/>
    <w:rsid w:val="006574E6"/>
    <w:rsid w:val="00662C05"/>
    <w:rsid w:val="00671F8F"/>
    <w:rsid w:val="0069062C"/>
    <w:rsid w:val="006A07BB"/>
    <w:rsid w:val="006A6FFE"/>
    <w:rsid w:val="006C528D"/>
    <w:rsid w:val="006C772B"/>
    <w:rsid w:val="006E2157"/>
    <w:rsid w:val="006F729B"/>
    <w:rsid w:val="00703157"/>
    <w:rsid w:val="0072400B"/>
    <w:rsid w:val="00743599"/>
    <w:rsid w:val="00760989"/>
    <w:rsid w:val="007804F5"/>
    <w:rsid w:val="00781A39"/>
    <w:rsid w:val="00782694"/>
    <w:rsid w:val="007A271A"/>
    <w:rsid w:val="007F3830"/>
    <w:rsid w:val="008046F2"/>
    <w:rsid w:val="00821382"/>
    <w:rsid w:val="00827F20"/>
    <w:rsid w:val="00833A04"/>
    <w:rsid w:val="00834810"/>
    <w:rsid w:val="008366F6"/>
    <w:rsid w:val="0084522C"/>
    <w:rsid w:val="00864F65"/>
    <w:rsid w:val="00870D8F"/>
    <w:rsid w:val="008865C6"/>
    <w:rsid w:val="008C1809"/>
    <w:rsid w:val="008C5C90"/>
    <w:rsid w:val="008D3784"/>
    <w:rsid w:val="008D6E28"/>
    <w:rsid w:val="008E12D7"/>
    <w:rsid w:val="008F7564"/>
    <w:rsid w:val="00907462"/>
    <w:rsid w:val="00920DB4"/>
    <w:rsid w:val="00947C68"/>
    <w:rsid w:val="009649D8"/>
    <w:rsid w:val="009837C6"/>
    <w:rsid w:val="00986123"/>
    <w:rsid w:val="009C0C28"/>
    <w:rsid w:val="009C3C3F"/>
    <w:rsid w:val="009C74FB"/>
    <w:rsid w:val="009D01C7"/>
    <w:rsid w:val="009D5214"/>
    <w:rsid w:val="009D788B"/>
    <w:rsid w:val="009E16DD"/>
    <w:rsid w:val="009E756C"/>
    <w:rsid w:val="009F5535"/>
    <w:rsid w:val="00A0222B"/>
    <w:rsid w:val="00A265BC"/>
    <w:rsid w:val="00A30A67"/>
    <w:rsid w:val="00A379E3"/>
    <w:rsid w:val="00A413DC"/>
    <w:rsid w:val="00A431AF"/>
    <w:rsid w:val="00A44F53"/>
    <w:rsid w:val="00A47DC5"/>
    <w:rsid w:val="00A51165"/>
    <w:rsid w:val="00A53B57"/>
    <w:rsid w:val="00A76798"/>
    <w:rsid w:val="00A77411"/>
    <w:rsid w:val="00A94A9D"/>
    <w:rsid w:val="00AB0A1C"/>
    <w:rsid w:val="00AB3EE5"/>
    <w:rsid w:val="00AC18CC"/>
    <w:rsid w:val="00AC3848"/>
    <w:rsid w:val="00AD437B"/>
    <w:rsid w:val="00AE01FB"/>
    <w:rsid w:val="00AF6EE1"/>
    <w:rsid w:val="00B000DE"/>
    <w:rsid w:val="00B0433A"/>
    <w:rsid w:val="00B069A6"/>
    <w:rsid w:val="00B077B0"/>
    <w:rsid w:val="00B40595"/>
    <w:rsid w:val="00B415FE"/>
    <w:rsid w:val="00B42437"/>
    <w:rsid w:val="00B63EF6"/>
    <w:rsid w:val="00B8443E"/>
    <w:rsid w:val="00B84D2C"/>
    <w:rsid w:val="00B85781"/>
    <w:rsid w:val="00BC46B7"/>
    <w:rsid w:val="00BC6CF4"/>
    <w:rsid w:val="00BD271B"/>
    <w:rsid w:val="00BD2F94"/>
    <w:rsid w:val="00BE0C0D"/>
    <w:rsid w:val="00BE1673"/>
    <w:rsid w:val="00BE50BD"/>
    <w:rsid w:val="00BE5FB0"/>
    <w:rsid w:val="00BF43E0"/>
    <w:rsid w:val="00C309BD"/>
    <w:rsid w:val="00C35063"/>
    <w:rsid w:val="00C370DD"/>
    <w:rsid w:val="00C45AD0"/>
    <w:rsid w:val="00C47D8B"/>
    <w:rsid w:val="00C51321"/>
    <w:rsid w:val="00C5476D"/>
    <w:rsid w:val="00C85087"/>
    <w:rsid w:val="00C93FB0"/>
    <w:rsid w:val="00CA162E"/>
    <w:rsid w:val="00CA74F9"/>
    <w:rsid w:val="00CC3D26"/>
    <w:rsid w:val="00CE3781"/>
    <w:rsid w:val="00CE74BF"/>
    <w:rsid w:val="00CF0132"/>
    <w:rsid w:val="00D0058D"/>
    <w:rsid w:val="00D22D59"/>
    <w:rsid w:val="00D333BD"/>
    <w:rsid w:val="00D41F60"/>
    <w:rsid w:val="00D46F60"/>
    <w:rsid w:val="00D62CFE"/>
    <w:rsid w:val="00D72C8B"/>
    <w:rsid w:val="00D96050"/>
    <w:rsid w:val="00DB1B12"/>
    <w:rsid w:val="00DB7841"/>
    <w:rsid w:val="00DD016C"/>
    <w:rsid w:val="00DF2787"/>
    <w:rsid w:val="00DF5241"/>
    <w:rsid w:val="00E310F2"/>
    <w:rsid w:val="00E412B8"/>
    <w:rsid w:val="00E513F3"/>
    <w:rsid w:val="00E5238B"/>
    <w:rsid w:val="00E55279"/>
    <w:rsid w:val="00E71F8C"/>
    <w:rsid w:val="00E82F7A"/>
    <w:rsid w:val="00E9116D"/>
    <w:rsid w:val="00EA5022"/>
    <w:rsid w:val="00EB0C73"/>
    <w:rsid w:val="00EB1263"/>
    <w:rsid w:val="00EC122A"/>
    <w:rsid w:val="00EE1E37"/>
    <w:rsid w:val="00EE2DAE"/>
    <w:rsid w:val="00EE313F"/>
    <w:rsid w:val="00F12ADF"/>
    <w:rsid w:val="00F14545"/>
    <w:rsid w:val="00F16A67"/>
    <w:rsid w:val="00F35E15"/>
    <w:rsid w:val="00F62A15"/>
    <w:rsid w:val="00F636A3"/>
    <w:rsid w:val="00F67971"/>
    <w:rsid w:val="00F756BC"/>
    <w:rsid w:val="00F82266"/>
    <w:rsid w:val="00F82AC1"/>
    <w:rsid w:val="00F96931"/>
    <w:rsid w:val="00FB5963"/>
    <w:rsid w:val="00FE4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20127"/>
  <w15:docId w15:val="{92C69A6D-949F-4082-BFEF-F0360D0E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0"/>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B0C73"/>
    <w:rPr>
      <w:sz w:val="18"/>
      <w:szCs w:val="18"/>
    </w:rPr>
  </w:style>
  <w:style w:type="paragraph" w:styleId="a5">
    <w:name w:val="footer"/>
    <w:basedOn w:val="a"/>
    <w:link w:val="a6"/>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B0C73"/>
    <w:rPr>
      <w:sz w:val="18"/>
      <w:szCs w:val="18"/>
    </w:rPr>
  </w:style>
  <w:style w:type="character" w:customStyle="1" w:styleId="10">
    <w:name w:val="标题 1 字符"/>
    <w:basedOn w:val="a0"/>
    <w:link w:val="1"/>
    <w:rsid w:val="00EB0C73"/>
    <w:rPr>
      <w:rFonts w:ascii="Times New Roman" w:eastAsia="宋体" w:hAnsi="Times New Roman" w:cs="Times New Roman"/>
      <w:b/>
      <w:bCs/>
      <w:kern w:val="44"/>
      <w:sz w:val="44"/>
      <w:szCs w:val="44"/>
    </w:rPr>
  </w:style>
  <w:style w:type="paragraph" w:styleId="a7">
    <w:name w:val="Normal (Web)"/>
    <w:basedOn w:val="a"/>
    <w:rsid w:val="00EB0C73"/>
    <w:pPr>
      <w:widowControl/>
      <w:spacing w:before="100" w:beforeAutospacing="1" w:after="100" w:afterAutospacing="1"/>
      <w:jc w:val="left"/>
    </w:pPr>
    <w:rPr>
      <w:rFonts w:ascii="宋体" w:hAnsi="宋体"/>
      <w:kern w:val="0"/>
      <w:sz w:val="24"/>
    </w:rPr>
  </w:style>
  <w:style w:type="table" w:styleId="a8">
    <w:name w:val="Table Grid"/>
    <w:basedOn w:val="a1"/>
    <w:uiPriority w:val="59"/>
    <w:rsid w:val="00C47D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007588"/>
    <w:pPr>
      <w:ind w:firstLineChars="200" w:firstLine="420"/>
    </w:pPr>
    <w:rPr>
      <w:rFonts w:ascii="Calibri" w:hAnsi="Calibri"/>
      <w:szCs w:val="22"/>
    </w:rPr>
  </w:style>
  <w:style w:type="character" w:styleId="aa">
    <w:name w:val="Hyperlink"/>
    <w:uiPriority w:val="99"/>
    <w:unhideWhenUsed/>
    <w:rsid w:val="00A265BC"/>
    <w:rPr>
      <w:color w:val="0563C1"/>
      <w:u w:val="single"/>
    </w:rPr>
  </w:style>
  <w:style w:type="paragraph" w:customStyle="1" w:styleId="colred">
    <w:name w:val="colred"/>
    <w:basedOn w:val="a"/>
    <w:rsid w:val="003868EB"/>
    <w:pPr>
      <w:widowControl/>
      <w:spacing w:before="100" w:beforeAutospacing="1" w:after="100" w:afterAutospacing="1"/>
      <w:jc w:val="left"/>
    </w:pPr>
    <w:rPr>
      <w:rFonts w:ascii="宋体" w:hAnsi="宋体" w:cs="宋体"/>
      <w:kern w:val="0"/>
      <w:sz w:val="24"/>
    </w:rPr>
  </w:style>
  <w:style w:type="paragraph" w:styleId="ab">
    <w:name w:val="Balloon Text"/>
    <w:basedOn w:val="a"/>
    <w:link w:val="ac"/>
    <w:uiPriority w:val="99"/>
    <w:semiHidden/>
    <w:unhideWhenUsed/>
    <w:rsid w:val="00CE74BF"/>
    <w:rPr>
      <w:sz w:val="18"/>
      <w:szCs w:val="18"/>
    </w:rPr>
  </w:style>
  <w:style w:type="character" w:customStyle="1" w:styleId="ac">
    <w:name w:val="批注框文本 字符"/>
    <w:basedOn w:val="a0"/>
    <w:link w:val="ab"/>
    <w:uiPriority w:val="99"/>
    <w:semiHidden/>
    <w:rsid w:val="00CE74B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Zhao%20Q%5BAuthor%5D&amp;cauthor=true&amp;cauthor_uid=31447818" TargetMode="External"/><Relationship Id="rId21" Type="http://schemas.openxmlformats.org/officeDocument/2006/relationships/hyperlink" Target="https://www.ncbi.nlm.nih.gov/pubmed/?term=Xue%20B%5BAuthor%5D&amp;cauthor=true&amp;cauthor_uid=31447818" TargetMode="External"/><Relationship Id="rId42" Type="http://schemas.openxmlformats.org/officeDocument/2006/relationships/hyperlink" Target="https://www.ncbi.nlm.nih.gov/pubmed/?term=Han%20X%5BAuthor%5D&amp;cauthor=true&amp;cauthor_uid=31649651" TargetMode="External"/><Relationship Id="rId47" Type="http://schemas.openxmlformats.org/officeDocument/2006/relationships/hyperlink" Target="https://www.ncbi.nlm.nih.gov/pubmed/?term=Zhou%20EM%5BAuthor%5D&amp;cauthor=true&amp;cauthor_uid=31649651" TargetMode="External"/><Relationship Id="rId63" Type="http://schemas.openxmlformats.org/officeDocument/2006/relationships/hyperlink" Target="https://www.ncbi.nlm.nih.gov/pubmed/?term=Wang%20J%5BAuthor%5D&amp;cauthor=true&amp;cauthor_uid=31905776" TargetMode="External"/><Relationship Id="rId68" Type="http://schemas.openxmlformats.org/officeDocument/2006/relationships/hyperlink" Target="https://www.ncbi.nlm.nih.gov/pubmed/?term=Wang%20N%5BAuthor%5D&amp;cauthor=true&amp;cauthor_uid=31546799" TargetMode="External"/><Relationship Id="rId16" Type="http://schemas.openxmlformats.org/officeDocument/2006/relationships/hyperlink" Target="https://www.ncbi.nlm.nih.gov/pubmed/?term=Zhao%20Q%5BAuthor%5D&amp;cauthor=true&amp;cauthor_uid=31981575" TargetMode="External"/><Relationship Id="rId11" Type="http://schemas.openxmlformats.org/officeDocument/2006/relationships/hyperlink" Target="https://www.ncbi.nlm.nih.gov/pubmed/?term=Zhai%20T%5BAuthor%5D&amp;cauthor=true&amp;cauthor_uid=31981575" TargetMode="External"/><Relationship Id="rId24" Type="http://schemas.openxmlformats.org/officeDocument/2006/relationships/hyperlink" Target="https://www.ncbi.nlm.nih.gov/pubmed/?term=Zhang%20L%5BAuthor%5D&amp;cauthor=true&amp;cauthor_uid=31447818" TargetMode="External"/><Relationship Id="rId32" Type="http://schemas.openxmlformats.org/officeDocument/2006/relationships/hyperlink" Target="https://www.ncbi.nlm.nih.gov/pubmed/?term=Direct+Interaction+Between+CD163+N-Terminal+Domain+and+MYH9+C-Terminal+Domain+Contributes+to+Porcine+Reproductive+and+Respiratory+Syndrome+Virus+Internalization+by+Permissive+Cells" TargetMode="External"/><Relationship Id="rId37" Type="http://schemas.openxmlformats.org/officeDocument/2006/relationships/hyperlink" Target="https://www.ncbi.nlm.nih.gov/pubmed/?term=Li%20L%5BAuthor%5D&amp;cauthor=true&amp;cauthor_uid=31649651" TargetMode="External"/><Relationship Id="rId40" Type="http://schemas.openxmlformats.org/officeDocument/2006/relationships/hyperlink" Target="https://www.ncbi.nlm.nih.gov/pubmed/?term=Wang%20L%5BAuthor%5D&amp;cauthor=true&amp;cauthor_uid=31649651" TargetMode="External"/><Relationship Id="rId45" Type="http://schemas.openxmlformats.org/officeDocument/2006/relationships/hyperlink" Target="https://www.ncbi.nlm.nih.gov/pubmed/?term=Wu%20C%5BAuthor%5D&amp;cauthor=true&amp;cauthor_uid=31649651" TargetMode="External"/><Relationship Id="rId53" Type="http://schemas.openxmlformats.org/officeDocument/2006/relationships/hyperlink" Target="https://www.ncbi.nlm.nih.gov/pubmed/?term=Nan%20Y%5BAuthor%5D&amp;cauthor=true&amp;cauthor_uid=31905776" TargetMode="External"/><Relationship Id="rId58" Type="http://schemas.openxmlformats.org/officeDocument/2006/relationships/hyperlink" Target="https://www.ncbi.nlm.nih.gov/pubmed/?term=Zhao%20Q%5BAuthor%5D&amp;cauthor=true&amp;cauthor_uid=31905776" TargetMode="External"/><Relationship Id="rId66" Type="http://schemas.openxmlformats.org/officeDocument/2006/relationships/hyperlink" Target="https://www.ncbi.nlm.nih.gov/pubmed/?term=Wang%20J%5BAuthor%5D&amp;cauthor=true&amp;cauthor_uid=31546799" TargetMode="External"/><Relationship Id="rId74" Type="http://schemas.openxmlformats.org/officeDocument/2006/relationships/hyperlink" Target="https://www.ncbi.nlm.nih.gov/pubmed/?term=Wu%20C%5BAuthor%5D&amp;cauthor=true&amp;cauthor_uid=31546799" TargetMode="External"/><Relationship Id="rId5" Type="http://schemas.openxmlformats.org/officeDocument/2006/relationships/webSettings" Target="webSettings.xml"/><Relationship Id="rId61" Type="http://schemas.openxmlformats.org/officeDocument/2006/relationships/hyperlink" Target="https://www.ncbi.nlm.nih.gov/pubmed/?term=Zhang%20G%5BAuthor%5D&amp;cauthor=true&amp;cauthor_uid=31905776" TargetMode="External"/><Relationship Id="rId19" Type="http://schemas.openxmlformats.org/officeDocument/2006/relationships/hyperlink" Target="https://www.ncbi.nlm.nih.gov/pubmed/31981575" TargetMode="External"/><Relationship Id="rId14" Type="http://schemas.openxmlformats.org/officeDocument/2006/relationships/hyperlink" Target="https://www.ncbi.nlm.nih.gov/pubmed/?term=Li%20Y%5BAuthor%5D&amp;cauthor=true&amp;cauthor_uid=31981575" TargetMode="External"/><Relationship Id="rId22" Type="http://schemas.openxmlformats.org/officeDocument/2006/relationships/hyperlink" Target="https://www.ncbi.nlm.nih.gov/pubmed/?term=Li%20L%5BAuthor%5D&amp;cauthor=true&amp;cauthor_uid=31447818" TargetMode="External"/><Relationship Id="rId27" Type="http://schemas.openxmlformats.org/officeDocument/2006/relationships/hyperlink" Target="https://www.ncbi.nlm.nih.gov/pubmed/?term=Hiscox%20JA%5BAuthor%5D&amp;cauthor=true&amp;cauthor_uid=31447818" TargetMode="External"/><Relationship Id="rId30" Type="http://schemas.openxmlformats.org/officeDocument/2006/relationships/hyperlink" Target="https://www.ncbi.nlm.nih.gov/pubmed/?term=Wang%20J%5BAuthor%5D&amp;cauthor=true&amp;cauthor_uid=31447818" TargetMode="External"/><Relationship Id="rId35" Type="http://schemas.openxmlformats.org/officeDocument/2006/relationships/hyperlink" Target="https://www.ncbi.nlm.nih.gov/pubmed/?term=Zhang%20G%5BAuthor%5D&amp;cauthor=true&amp;cauthor_uid=31649651" TargetMode="External"/><Relationship Id="rId43" Type="http://schemas.openxmlformats.org/officeDocument/2006/relationships/hyperlink" Target="https://www.ncbi.nlm.nih.gov/pubmed/?term=Ren%20X%5BAuthor%5D&amp;cauthor=true&amp;cauthor_uid=31649651" TargetMode="External"/><Relationship Id="rId48" Type="http://schemas.openxmlformats.org/officeDocument/2006/relationships/hyperlink" Target="https://www.ncbi.nlm.nih.gov/pubmed/?term=MYH9+Aggregation+Induced+by+Direct+Interaction+With+PRRSV+GP5+Ectodomain+Facilitates+Viral+Internalization+by+Permissive+Cells." TargetMode="External"/><Relationship Id="rId56" Type="http://schemas.openxmlformats.org/officeDocument/2006/relationships/hyperlink" Target="https://www.ncbi.nlm.nih.gov/pubmed/?term=Han%20X%5BAuthor%5D&amp;cauthor=true&amp;cauthor_uid=31905776" TargetMode="External"/><Relationship Id="rId64" Type="http://schemas.openxmlformats.org/officeDocument/2006/relationships/hyperlink" Target="https://www.ncbi.nlm.nih.gov/pubmed/?term=Zhou%20EM%5BAuthor%5D&amp;cauthor=true&amp;cauthor_uid=31905776" TargetMode="External"/><Relationship Id="rId69" Type="http://schemas.openxmlformats.org/officeDocument/2006/relationships/hyperlink" Target="https://www.ncbi.nlm.nih.gov/pubmed/?term=Ji%20Q%5BAuthor%5D&amp;cauthor=true&amp;cauthor_uid=31546799" TargetMode="External"/><Relationship Id="rId77" Type="http://schemas.openxmlformats.org/officeDocument/2006/relationships/theme" Target="theme/theme1.xml"/><Relationship Id="rId8" Type="http://schemas.openxmlformats.org/officeDocument/2006/relationships/hyperlink" Target="https://www.ncbi.nlm.nih.gov/pubmed/30445953" TargetMode="External"/><Relationship Id="rId51" Type="http://schemas.openxmlformats.org/officeDocument/2006/relationships/hyperlink" Target="https://www.ncbi.nlm.nih.gov/pubmed/?term=Hu%20Q%5BAuthor%5D&amp;cauthor=true&amp;cauthor_uid=31905776" TargetMode="External"/><Relationship Id="rId72" Type="http://schemas.openxmlformats.org/officeDocument/2006/relationships/hyperlink" Target="https://www.ncbi.nlm.nih.gov/pubmed/?term=Zhou%20EM%5BAuthor%5D&amp;cauthor=true&amp;cauthor_uid=31546799" TargetMode="External"/><Relationship Id="rId3" Type="http://schemas.openxmlformats.org/officeDocument/2006/relationships/styles" Target="styles.xml"/><Relationship Id="rId12" Type="http://schemas.openxmlformats.org/officeDocument/2006/relationships/hyperlink" Target="https://www.ncbi.nlm.nih.gov/pubmed/?term=Wang%20Y%5BAuthor%5D&amp;cauthor=true&amp;cauthor_uid=31981575" TargetMode="External"/><Relationship Id="rId17" Type="http://schemas.openxmlformats.org/officeDocument/2006/relationships/hyperlink" Target="https://www.ncbi.nlm.nih.gov/pubmed/?term=Zhou%20EM%5BAuthor%5D&amp;cauthor=true&amp;cauthor_uid=31981575" TargetMode="External"/><Relationship Id="rId25" Type="http://schemas.openxmlformats.org/officeDocument/2006/relationships/hyperlink" Target="https://www.ncbi.nlm.nih.gov/pubmed/?term=Li%20K%5BAuthor%5D&amp;cauthor=true&amp;cauthor_uid=31447818" TargetMode="External"/><Relationship Id="rId33" Type="http://schemas.openxmlformats.org/officeDocument/2006/relationships/hyperlink" Target="https://www.ncbi.nlm.nih.gov/pubmed/?term=Xue%20B%5BAuthor%5D&amp;cauthor=true&amp;cauthor_uid=31649651" TargetMode="External"/><Relationship Id="rId38" Type="http://schemas.openxmlformats.org/officeDocument/2006/relationships/hyperlink" Target="https://www.ncbi.nlm.nih.gov/pubmed/?term=Nan%20Y%5BAuthor%5D&amp;cauthor=true&amp;cauthor_uid=31649651" TargetMode="External"/><Relationship Id="rId46" Type="http://schemas.openxmlformats.org/officeDocument/2006/relationships/hyperlink" Target="https://www.ncbi.nlm.nih.gov/pubmed/?term=Wang%20J%5BAuthor%5D&amp;cauthor=true&amp;cauthor_uid=31649651" TargetMode="External"/><Relationship Id="rId59" Type="http://schemas.openxmlformats.org/officeDocument/2006/relationships/hyperlink" Target="https://www.ncbi.nlm.nih.gov/pubmed/?term=Tao%20H%5BAuthor%5D&amp;cauthor=true&amp;cauthor_uid=31905776" TargetMode="External"/><Relationship Id="rId67" Type="http://schemas.openxmlformats.org/officeDocument/2006/relationships/hyperlink" Target="https://www.ncbi.nlm.nih.gov/pubmed/?term=Li%20J%5BAuthor%5D&amp;cauthor=true&amp;cauthor_uid=31546799" TargetMode="External"/><Relationship Id="rId20" Type="http://schemas.openxmlformats.org/officeDocument/2006/relationships/hyperlink" Target="https://www.ncbi.nlm.nih.gov/pubmed/?term=Hou%20G%5BAuthor%5D&amp;cauthor=true&amp;cauthor_uid=31447818" TargetMode="External"/><Relationship Id="rId41" Type="http://schemas.openxmlformats.org/officeDocument/2006/relationships/hyperlink" Target="https://www.ncbi.nlm.nih.gov/pubmed/?term=Zhang%20L%5BAuthor%5D&amp;cauthor=true&amp;cauthor_uid=31649651" TargetMode="External"/><Relationship Id="rId54" Type="http://schemas.openxmlformats.org/officeDocument/2006/relationships/hyperlink" Target="https://www.ncbi.nlm.nih.gov/pubmed/?term=Hou%20G%5BAuthor%5D&amp;cauthor=true&amp;cauthor_uid=31905776" TargetMode="External"/><Relationship Id="rId62" Type="http://schemas.openxmlformats.org/officeDocument/2006/relationships/hyperlink" Target="https://www.ncbi.nlm.nih.gov/pubmed/?term=Wu%20C%5BAuthor%5D&amp;cauthor=true&amp;cauthor_uid=31905776" TargetMode="External"/><Relationship Id="rId70" Type="http://schemas.openxmlformats.org/officeDocument/2006/relationships/hyperlink" Target="https://www.ncbi.nlm.nih.gov/pubmed/?term=Li%20M%5BAuthor%5D&amp;cauthor=true&amp;cauthor_uid=31546799" TargetMode="External"/><Relationship Id="rId75" Type="http://schemas.openxmlformats.org/officeDocument/2006/relationships/hyperlink" Target="https://www.ncbi.nlm.nih.gov/pubmed/?term=The+40+kDa+Linear+Polyethylenimine+Inhibits+Porcine+Reproductive+and+Respiratory+Syndrome+Virus+Infection+by+Blocking+Its+Attachment+to+Permissive+Cel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ubmed/?term=Zheng%20X%5BAuthor%5D&amp;cauthor=true&amp;cauthor_uid=31981575" TargetMode="External"/><Relationship Id="rId23" Type="http://schemas.openxmlformats.org/officeDocument/2006/relationships/hyperlink" Target="https://www.ncbi.nlm.nih.gov/pubmed/?term=Nan%20Y%5BAuthor%5D&amp;cauthor=true&amp;cauthor_uid=31447818" TargetMode="External"/><Relationship Id="rId28" Type="http://schemas.openxmlformats.org/officeDocument/2006/relationships/hyperlink" Target="https://www.ncbi.nlm.nih.gov/pubmed/?term=Stewart%20JP%5BAuthor%5D&amp;cauthor=true&amp;cauthor_uid=31447818" TargetMode="External"/><Relationship Id="rId36" Type="http://schemas.openxmlformats.org/officeDocument/2006/relationships/hyperlink" Target="https://www.ncbi.nlm.nih.gov/pubmed/?term=Huang%20J%5BAuthor%5D&amp;cauthor=true&amp;cauthor_uid=31649651" TargetMode="External"/><Relationship Id="rId49" Type="http://schemas.openxmlformats.org/officeDocument/2006/relationships/hyperlink" Target="https://www.ncbi.nlm.nih.gov/pubmed/?term=Li%20L%5BAuthor%5D&amp;cauthor=true&amp;cauthor_uid=31905776" TargetMode="External"/><Relationship Id="rId57" Type="http://schemas.openxmlformats.org/officeDocument/2006/relationships/hyperlink" Target="https://www.ncbi.nlm.nih.gov/pubmed/?term=Ren%20X%5BAuthor%5D&amp;cauthor=true&amp;cauthor_uid=31905776" TargetMode="External"/><Relationship Id="rId10" Type="http://schemas.openxmlformats.org/officeDocument/2006/relationships/hyperlink" Target="https://www.ncbi.nlm.nih.gov/pubmed/?term=Gu%20G%5BAuthor%5D&amp;cauthor=true&amp;cauthor_uid=31981575" TargetMode="External"/><Relationship Id="rId31" Type="http://schemas.openxmlformats.org/officeDocument/2006/relationships/hyperlink" Target="https://www.ncbi.nlm.nih.gov/pubmed/?term=Zhou%20EM%5BAuthor%5D&amp;cauthor=true&amp;cauthor_uid=31447818" TargetMode="External"/><Relationship Id="rId44" Type="http://schemas.openxmlformats.org/officeDocument/2006/relationships/hyperlink" Target="https://www.ncbi.nlm.nih.gov/pubmed/?term=Zhao%20Q%5BAuthor%5D&amp;cauthor=true&amp;cauthor_uid=31649651" TargetMode="External"/><Relationship Id="rId52" Type="http://schemas.openxmlformats.org/officeDocument/2006/relationships/hyperlink" Target="https://www.ncbi.nlm.nih.gov/pubmed/?term=Zhao%20L%5BAuthor%5D&amp;cauthor=true&amp;cauthor_uid=31905776" TargetMode="External"/><Relationship Id="rId60" Type="http://schemas.openxmlformats.org/officeDocument/2006/relationships/hyperlink" Target="https://www.ncbi.nlm.nih.gov/pubmed/?term=Sun%20Z%5BAuthor%5D&amp;cauthor=true&amp;cauthor_uid=31905776" TargetMode="External"/><Relationship Id="rId65" Type="http://schemas.openxmlformats.org/officeDocument/2006/relationships/hyperlink" Target="https://www.ncbi.nlm.nih.gov/pubmed/?term=The+40+kDa+Linear+Polyethylenimine+Inhibits+Porcine+Reproductive+and+Respiratory+Syndrome+Virus+Infection+by+Blocking+Its+Attachment+to+Permissive+Cells." TargetMode="External"/><Relationship Id="rId73" Type="http://schemas.openxmlformats.org/officeDocument/2006/relationships/hyperlink" Target="https://www.ncbi.nlm.nih.gov/pubmed/?term=Zhang%20Y%5BAuthor%5D&amp;cauthor=true&amp;cauthor_uid=31546799" TargetMode="External"/><Relationship Id="rId4" Type="http://schemas.openxmlformats.org/officeDocument/2006/relationships/settings" Target="settings.xml"/><Relationship Id="rId9" Type="http://schemas.openxmlformats.org/officeDocument/2006/relationships/hyperlink" Target="https://www.ncbi.nlm.nih.gov/pubmed/?term=Wu%20C%5BAuthor%5D&amp;cauthor=true&amp;cauthor_uid=31981575" TargetMode="External"/><Relationship Id="rId13" Type="http://schemas.openxmlformats.org/officeDocument/2006/relationships/hyperlink" Target="https://www.ncbi.nlm.nih.gov/pubmed/?term=Yang%20Y%5BAuthor%5D&amp;cauthor=true&amp;cauthor_uid=31981575" TargetMode="External"/><Relationship Id="rId18" Type="http://schemas.openxmlformats.org/officeDocument/2006/relationships/hyperlink" Target="https://www.ncbi.nlm.nih.gov/pubmed/?term=Nan%20Y%5BAuthor%5D&amp;cauthor=true&amp;cauthor_uid=31981575" TargetMode="External"/><Relationship Id="rId39" Type="http://schemas.openxmlformats.org/officeDocument/2006/relationships/hyperlink" Target="https://www.ncbi.nlm.nih.gov/pubmed/?term=Mu%20Y%5BAuthor%5D&amp;cauthor=true&amp;cauthor_uid=31649651" TargetMode="External"/><Relationship Id="rId34" Type="http://schemas.openxmlformats.org/officeDocument/2006/relationships/hyperlink" Target="https://www.ncbi.nlm.nih.gov/pubmed/?term=Hou%20G%5BAuthor%5D&amp;cauthor=true&amp;cauthor_uid=31649651" TargetMode="External"/><Relationship Id="rId50" Type="http://schemas.openxmlformats.org/officeDocument/2006/relationships/hyperlink" Target="https://www.ncbi.nlm.nih.gov/pubmed/?term=Zhang%20L%5BAuthor%5D&amp;cauthor=true&amp;cauthor_uid=31905776" TargetMode="External"/><Relationship Id="rId55" Type="http://schemas.openxmlformats.org/officeDocument/2006/relationships/hyperlink" Target="https://www.ncbi.nlm.nih.gov/pubmed/?term=Chen%20Y%5BAuthor%5D&amp;cauthor=true&amp;cauthor_uid=31905776"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ncbi.nlm.nih.gov/pubmed/?term=Nan%20Y%5BAuthor%5D&amp;cauthor=true&amp;cauthor_uid=31546799" TargetMode="External"/><Relationship Id="rId2" Type="http://schemas.openxmlformats.org/officeDocument/2006/relationships/numbering" Target="numbering.xml"/><Relationship Id="rId29" Type="http://schemas.openxmlformats.org/officeDocument/2006/relationships/hyperlink" Target="https://www.ncbi.nlm.nih.gov/pubmed/?term=Wu%20C%5BAuthor%5D&amp;cauthor=true&amp;cauthor_uid=314478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75B81-C281-4103-A33D-E818CF24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14</Pages>
  <Words>2617</Words>
  <Characters>14923</Characters>
  <Application>Microsoft Office Word</Application>
  <DocSecurity>0</DocSecurity>
  <Lines>124</Lines>
  <Paragraphs>35</Paragraphs>
  <ScaleCrop>false</ScaleCrop>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Chunyan Wu</cp:lastModifiedBy>
  <cp:revision>224</cp:revision>
  <cp:lastPrinted>2021-10-20T02:28:00Z</cp:lastPrinted>
  <dcterms:created xsi:type="dcterms:W3CDTF">2021-10-12T03:34:00Z</dcterms:created>
  <dcterms:modified xsi:type="dcterms:W3CDTF">2021-10-20T02:30:00Z</dcterms:modified>
</cp:coreProperties>
</file>